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1C7" w:rsidRDefault="00AF21C7" w:rsidP="00AF21C7">
      <w:pPr>
        <w:widowControl w:val="0"/>
        <w:adjustRightInd w:val="0"/>
        <w:spacing w:after="0"/>
        <w:ind w:firstLine="709"/>
        <w:jc w:val="right"/>
        <w:rPr>
          <w:rFonts w:ascii="Times New Roman" w:hAnsi="Times New Roman"/>
          <w:sz w:val="24"/>
          <w:szCs w:val="24"/>
        </w:rPr>
      </w:pPr>
      <w:r>
        <w:rPr>
          <w:rFonts w:ascii="Times New Roman" w:hAnsi="Times New Roman"/>
          <w:sz w:val="24"/>
          <w:szCs w:val="24"/>
        </w:rPr>
        <w:t xml:space="preserve">Принят решением Совета депутатов </w:t>
      </w:r>
    </w:p>
    <w:p w:rsidR="00AF21C7" w:rsidRDefault="00AF21C7" w:rsidP="00AF21C7">
      <w:pPr>
        <w:widowControl w:val="0"/>
        <w:adjustRightInd w:val="0"/>
        <w:spacing w:after="0"/>
        <w:ind w:firstLine="709"/>
        <w:jc w:val="right"/>
        <w:rPr>
          <w:rFonts w:ascii="Times New Roman" w:hAnsi="Times New Roman"/>
          <w:sz w:val="24"/>
          <w:szCs w:val="24"/>
        </w:rPr>
      </w:pPr>
      <w:r>
        <w:rPr>
          <w:rFonts w:ascii="Times New Roman" w:hAnsi="Times New Roman"/>
          <w:sz w:val="24"/>
          <w:szCs w:val="24"/>
        </w:rPr>
        <w:t xml:space="preserve">муниципального образования </w:t>
      </w:r>
    </w:p>
    <w:p w:rsidR="00AF21C7" w:rsidRDefault="00AF21C7" w:rsidP="00AF21C7">
      <w:pPr>
        <w:widowControl w:val="0"/>
        <w:adjustRightInd w:val="0"/>
        <w:spacing w:after="0"/>
        <w:ind w:firstLine="709"/>
        <w:jc w:val="right"/>
        <w:rPr>
          <w:rFonts w:ascii="Times New Roman" w:hAnsi="Times New Roman"/>
          <w:sz w:val="24"/>
          <w:szCs w:val="24"/>
          <w:u w:val="single"/>
        </w:rPr>
      </w:pPr>
      <w:r>
        <w:rPr>
          <w:rFonts w:ascii="Times New Roman" w:hAnsi="Times New Roman"/>
          <w:sz w:val="24"/>
          <w:szCs w:val="24"/>
          <w:u w:val="single"/>
        </w:rPr>
        <w:t>сельское поселение «Сухинское»</w:t>
      </w:r>
    </w:p>
    <w:p w:rsidR="00AF21C7" w:rsidRDefault="00AF21C7" w:rsidP="00AF21C7">
      <w:pPr>
        <w:widowControl w:val="0"/>
        <w:adjustRightInd w:val="0"/>
        <w:spacing w:after="0" w:line="480" w:lineRule="auto"/>
        <w:ind w:firstLine="709"/>
        <w:jc w:val="right"/>
        <w:rPr>
          <w:rFonts w:ascii="Times New Roman" w:hAnsi="Times New Roman"/>
          <w:sz w:val="24"/>
          <w:szCs w:val="24"/>
        </w:rPr>
      </w:pPr>
      <w:r>
        <w:rPr>
          <w:rFonts w:ascii="Times New Roman" w:hAnsi="Times New Roman"/>
          <w:sz w:val="24"/>
          <w:szCs w:val="24"/>
        </w:rPr>
        <w:t>От 17 декабря 2013года № 14</w:t>
      </w:r>
    </w:p>
    <w:p w:rsidR="00AF21C7" w:rsidRDefault="00AF21C7" w:rsidP="00AF21C7">
      <w:pPr>
        <w:widowControl w:val="0"/>
        <w:adjustRightInd w:val="0"/>
        <w:spacing w:after="0"/>
        <w:ind w:firstLine="709"/>
        <w:jc w:val="right"/>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40"/>
          <w:szCs w:val="40"/>
        </w:rPr>
      </w:pPr>
      <w:r>
        <w:rPr>
          <w:rFonts w:ascii="Times New Roman" w:hAnsi="Times New Roman"/>
          <w:sz w:val="40"/>
          <w:szCs w:val="40"/>
        </w:rPr>
        <w:t>УСТАВ</w:t>
      </w:r>
    </w:p>
    <w:p w:rsidR="00AF21C7" w:rsidRDefault="00AF21C7" w:rsidP="00AF21C7">
      <w:pPr>
        <w:widowControl w:val="0"/>
        <w:adjustRightInd w:val="0"/>
        <w:spacing w:after="0"/>
        <w:ind w:firstLine="709"/>
        <w:jc w:val="center"/>
        <w:rPr>
          <w:rFonts w:ascii="Times New Roman" w:hAnsi="Times New Roman"/>
          <w:sz w:val="40"/>
          <w:szCs w:val="40"/>
        </w:rPr>
      </w:pPr>
      <w:r>
        <w:rPr>
          <w:rFonts w:ascii="Times New Roman" w:hAnsi="Times New Roman"/>
          <w:sz w:val="40"/>
          <w:szCs w:val="40"/>
        </w:rPr>
        <w:t>муниципального образования</w:t>
      </w:r>
    </w:p>
    <w:p w:rsidR="00AF21C7" w:rsidRDefault="00AF21C7" w:rsidP="00AF21C7">
      <w:pPr>
        <w:widowControl w:val="0"/>
        <w:adjustRightInd w:val="0"/>
        <w:spacing w:after="0"/>
        <w:ind w:firstLine="709"/>
        <w:jc w:val="center"/>
        <w:rPr>
          <w:rFonts w:ascii="Times New Roman" w:hAnsi="Times New Roman"/>
          <w:sz w:val="40"/>
          <w:szCs w:val="40"/>
        </w:rPr>
      </w:pPr>
      <w:r>
        <w:rPr>
          <w:rFonts w:ascii="Times New Roman" w:hAnsi="Times New Roman"/>
          <w:sz w:val="40"/>
          <w:szCs w:val="40"/>
        </w:rPr>
        <w:t>сельское поселение</w:t>
      </w:r>
    </w:p>
    <w:p w:rsidR="00AF21C7" w:rsidRDefault="00AF21C7" w:rsidP="00AF21C7">
      <w:pPr>
        <w:widowControl w:val="0"/>
        <w:adjustRightInd w:val="0"/>
        <w:spacing w:after="0"/>
        <w:ind w:firstLine="709"/>
        <w:jc w:val="center"/>
        <w:rPr>
          <w:rFonts w:ascii="Times New Roman" w:hAnsi="Times New Roman"/>
          <w:sz w:val="40"/>
          <w:szCs w:val="40"/>
          <w:u w:val="single"/>
        </w:rPr>
      </w:pPr>
      <w:r>
        <w:rPr>
          <w:rFonts w:ascii="Times New Roman" w:hAnsi="Times New Roman"/>
          <w:sz w:val="40"/>
          <w:szCs w:val="40"/>
          <w:u w:val="single"/>
        </w:rPr>
        <w:t>«Сухинское»</w:t>
      </w:r>
    </w:p>
    <w:p w:rsidR="00AF21C7" w:rsidRDefault="00AF21C7" w:rsidP="00AF21C7">
      <w:pPr>
        <w:widowControl w:val="0"/>
        <w:adjustRightInd w:val="0"/>
        <w:spacing w:after="0"/>
        <w:ind w:firstLine="709"/>
        <w:jc w:val="center"/>
        <w:rPr>
          <w:rFonts w:ascii="Times New Roman" w:hAnsi="Times New Roman"/>
          <w:sz w:val="40"/>
          <w:szCs w:val="40"/>
        </w:rPr>
      </w:pPr>
      <w:r>
        <w:rPr>
          <w:rFonts w:ascii="Times New Roman" w:hAnsi="Times New Roman"/>
          <w:sz w:val="40"/>
          <w:szCs w:val="40"/>
        </w:rPr>
        <w:t>Кабанского района</w:t>
      </w:r>
    </w:p>
    <w:p w:rsidR="00AF21C7" w:rsidRDefault="00AF21C7" w:rsidP="00AF21C7">
      <w:pPr>
        <w:widowControl w:val="0"/>
        <w:adjustRightInd w:val="0"/>
        <w:spacing w:after="0"/>
        <w:ind w:firstLine="709"/>
        <w:jc w:val="center"/>
        <w:rPr>
          <w:rFonts w:ascii="Times New Roman" w:hAnsi="Times New Roman"/>
          <w:sz w:val="40"/>
          <w:szCs w:val="40"/>
        </w:rPr>
      </w:pPr>
      <w:r>
        <w:rPr>
          <w:rFonts w:ascii="Times New Roman" w:hAnsi="Times New Roman"/>
          <w:sz w:val="40"/>
          <w:szCs w:val="40"/>
        </w:rPr>
        <w:t xml:space="preserve">Республики Бурятия </w:t>
      </w:r>
    </w:p>
    <w:p w:rsidR="00AF21C7" w:rsidRDefault="00AF21C7" w:rsidP="00AF21C7">
      <w:pPr>
        <w:widowControl w:val="0"/>
        <w:adjustRightInd w:val="0"/>
        <w:spacing w:after="0"/>
        <w:ind w:firstLine="709"/>
        <w:jc w:val="center"/>
        <w:rPr>
          <w:rFonts w:ascii="Times New Roman" w:hAnsi="Times New Roman"/>
          <w:b/>
          <w:bCs/>
          <w:sz w:val="40"/>
          <w:szCs w:val="40"/>
        </w:rPr>
      </w:pPr>
    </w:p>
    <w:p w:rsidR="00AF21C7" w:rsidRDefault="00AF21C7" w:rsidP="00AF21C7">
      <w:pPr>
        <w:widowControl w:val="0"/>
        <w:adjustRightInd w:val="0"/>
        <w:spacing w:after="0"/>
        <w:ind w:firstLine="709"/>
        <w:jc w:val="center"/>
        <w:rPr>
          <w:rFonts w:ascii="Times New Roman" w:hAnsi="Times New Roman"/>
          <w:b/>
          <w:bCs/>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p>
    <w:p w:rsidR="00AF21C7" w:rsidRDefault="00AF21C7" w:rsidP="00AF21C7">
      <w:pPr>
        <w:widowControl w:val="0"/>
        <w:tabs>
          <w:tab w:val="left" w:pos="5040"/>
        </w:tabs>
        <w:adjustRightInd w:val="0"/>
        <w:spacing w:after="0"/>
        <w:ind w:firstLine="709"/>
        <w:rPr>
          <w:rFonts w:ascii="Times New Roman" w:hAnsi="Times New Roman"/>
          <w:sz w:val="24"/>
          <w:szCs w:val="24"/>
        </w:rPr>
      </w:pPr>
      <w:r>
        <w:rPr>
          <w:rFonts w:ascii="Times New Roman" w:hAnsi="Times New Roman"/>
          <w:sz w:val="24"/>
          <w:szCs w:val="24"/>
        </w:rPr>
        <w:tab/>
      </w:r>
    </w:p>
    <w:p w:rsidR="00AF21C7" w:rsidRDefault="00AF21C7" w:rsidP="00AF21C7">
      <w:pPr>
        <w:widowControl w:val="0"/>
        <w:tabs>
          <w:tab w:val="left" w:pos="5040"/>
        </w:tabs>
        <w:adjustRightInd w:val="0"/>
        <w:spacing w:after="0"/>
        <w:ind w:firstLine="709"/>
        <w:rPr>
          <w:rFonts w:ascii="Times New Roman" w:hAnsi="Times New Roman"/>
          <w:sz w:val="24"/>
          <w:szCs w:val="24"/>
        </w:rPr>
      </w:pPr>
    </w:p>
    <w:p w:rsidR="00AF21C7" w:rsidRDefault="00AF21C7" w:rsidP="00AF21C7">
      <w:pPr>
        <w:widowControl w:val="0"/>
        <w:tabs>
          <w:tab w:val="left" w:pos="5040"/>
        </w:tabs>
        <w:adjustRightInd w:val="0"/>
        <w:spacing w:after="0"/>
        <w:ind w:firstLine="709"/>
        <w:rPr>
          <w:rFonts w:ascii="Times New Roman" w:hAnsi="Times New Roman"/>
          <w:sz w:val="24"/>
          <w:szCs w:val="24"/>
        </w:rPr>
      </w:pPr>
    </w:p>
    <w:p w:rsidR="00AF21C7" w:rsidRDefault="00AF21C7" w:rsidP="00AF21C7">
      <w:pPr>
        <w:widowControl w:val="0"/>
        <w:tabs>
          <w:tab w:val="left" w:pos="5040"/>
        </w:tabs>
        <w:adjustRightInd w:val="0"/>
        <w:spacing w:after="0"/>
        <w:ind w:firstLine="709"/>
        <w:rPr>
          <w:rFonts w:ascii="Times New Roman" w:hAnsi="Times New Roman"/>
          <w:sz w:val="24"/>
          <w:szCs w:val="24"/>
        </w:rPr>
      </w:pPr>
    </w:p>
    <w:p w:rsidR="00AF21C7" w:rsidRDefault="00AF21C7" w:rsidP="00AF21C7">
      <w:pPr>
        <w:widowControl w:val="0"/>
        <w:tabs>
          <w:tab w:val="left" w:pos="5040"/>
        </w:tabs>
        <w:adjustRightInd w:val="0"/>
        <w:spacing w:after="0"/>
        <w:ind w:firstLine="709"/>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sz w:val="24"/>
          <w:szCs w:val="24"/>
        </w:rPr>
      </w:pPr>
      <w:r>
        <w:rPr>
          <w:rFonts w:ascii="Times New Roman" w:hAnsi="Times New Roman"/>
          <w:sz w:val="24"/>
          <w:szCs w:val="24"/>
        </w:rPr>
        <w:t>с. Сухая</w:t>
      </w:r>
    </w:p>
    <w:p w:rsidR="00AF21C7" w:rsidRDefault="00AF21C7" w:rsidP="00AF21C7">
      <w:pPr>
        <w:widowControl w:val="0"/>
        <w:adjustRightInd w:val="0"/>
        <w:spacing w:after="0"/>
        <w:ind w:firstLine="709"/>
        <w:jc w:val="center"/>
        <w:rPr>
          <w:rFonts w:ascii="Times New Roman" w:hAnsi="Times New Roman"/>
          <w:sz w:val="24"/>
          <w:szCs w:val="24"/>
        </w:rPr>
      </w:pPr>
      <w:bookmarkStart w:id="0" w:name="_GoBack"/>
      <w:bookmarkEnd w:id="0"/>
      <w:r>
        <w:rPr>
          <w:rFonts w:ascii="Times New Roman" w:hAnsi="Times New Roman"/>
          <w:sz w:val="24"/>
          <w:szCs w:val="24"/>
        </w:rPr>
        <w:t>2013 год</w:t>
      </w:r>
    </w:p>
    <w:p w:rsidR="00AF21C7" w:rsidRDefault="00AF21C7" w:rsidP="00AF21C7">
      <w:pPr>
        <w:widowControl w:val="0"/>
        <w:adjustRightInd w:val="0"/>
        <w:spacing w:after="0"/>
        <w:ind w:firstLine="709"/>
        <w:jc w:val="center"/>
        <w:rPr>
          <w:rFonts w:ascii="Times New Roman" w:hAnsi="Times New Roman"/>
          <w:sz w:val="24"/>
          <w:szCs w:val="24"/>
        </w:rPr>
      </w:pPr>
      <w:r>
        <w:rPr>
          <w:rFonts w:ascii="Times New Roman" w:hAnsi="Times New Roman"/>
          <w:sz w:val="24"/>
          <w:szCs w:val="24"/>
        </w:rPr>
        <w:br w:type="page"/>
      </w:r>
      <w:r>
        <w:rPr>
          <w:rFonts w:ascii="Times New Roman" w:hAnsi="Times New Roman"/>
          <w:b/>
          <w:sz w:val="24"/>
          <w:szCs w:val="24"/>
        </w:rPr>
        <w:lastRenderedPageBreak/>
        <w:t>Глава 1.</w:t>
      </w:r>
      <w:r>
        <w:rPr>
          <w:rFonts w:ascii="Times New Roman" w:hAnsi="Times New Roman"/>
          <w:sz w:val="24"/>
          <w:szCs w:val="24"/>
        </w:rPr>
        <w:t xml:space="preserve"> </w:t>
      </w:r>
      <w:r>
        <w:rPr>
          <w:rFonts w:ascii="Times New Roman" w:hAnsi="Times New Roman"/>
          <w:b/>
          <w:bCs/>
          <w:sz w:val="24"/>
          <w:szCs w:val="24"/>
        </w:rPr>
        <w:t>Общие положения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rPr>
          <w:rFonts w:ascii="Times New Roman" w:hAnsi="Times New Roman"/>
          <w:sz w:val="24"/>
          <w:szCs w:val="24"/>
        </w:rPr>
      </w:pPr>
      <w:r>
        <w:rPr>
          <w:rFonts w:ascii="Times New Roman" w:hAnsi="Times New Roman"/>
          <w:b/>
          <w:sz w:val="24"/>
          <w:szCs w:val="24"/>
        </w:rPr>
        <w:t>Статья 1.</w:t>
      </w:r>
      <w:r>
        <w:rPr>
          <w:rFonts w:ascii="Times New Roman" w:hAnsi="Times New Roman"/>
          <w:sz w:val="24"/>
          <w:szCs w:val="24"/>
        </w:rPr>
        <w:t xml:space="preserve"> </w:t>
      </w:r>
      <w:r>
        <w:rPr>
          <w:rFonts w:ascii="Times New Roman" w:hAnsi="Times New Roman"/>
          <w:b/>
          <w:bCs/>
          <w:sz w:val="24"/>
          <w:szCs w:val="24"/>
        </w:rPr>
        <w:t>Статус и  границы муниципального образования сельское поселение «Сухинское »</w:t>
      </w:r>
    </w:p>
    <w:p w:rsidR="00AF21C7" w:rsidRDefault="00AF21C7" w:rsidP="00AF21C7">
      <w:pPr>
        <w:spacing w:after="0" w:line="240" w:lineRule="auto"/>
        <w:ind w:firstLine="708"/>
        <w:jc w:val="both"/>
        <w:rPr>
          <w:rFonts w:ascii="Times New Roman" w:hAnsi="Times New Roman"/>
          <w:sz w:val="24"/>
          <w:szCs w:val="24"/>
        </w:rPr>
      </w:pPr>
      <w:r>
        <w:rPr>
          <w:rFonts w:ascii="Times New Roman" w:hAnsi="Times New Roman"/>
          <w:sz w:val="24"/>
          <w:szCs w:val="24"/>
        </w:rPr>
        <w:t>1. Официальное наименование муниципального образования сельское поселение - «Сухинское». Допускается использование сокращенного наименования – МО СП «Сухинское».</w:t>
      </w:r>
    </w:p>
    <w:p w:rsidR="00AF21C7" w:rsidRDefault="00AF21C7" w:rsidP="00AF21C7">
      <w:pPr>
        <w:spacing w:after="0" w:line="240" w:lineRule="auto"/>
        <w:ind w:firstLine="708"/>
        <w:jc w:val="both"/>
        <w:rPr>
          <w:rFonts w:ascii="Times New Roman" w:hAnsi="Times New Roman"/>
          <w:sz w:val="24"/>
          <w:szCs w:val="24"/>
        </w:rPr>
      </w:pPr>
      <w:r>
        <w:rPr>
          <w:rFonts w:ascii="Times New Roman" w:hAnsi="Times New Roman"/>
          <w:sz w:val="24"/>
          <w:szCs w:val="24"/>
        </w:rPr>
        <w:t>2. Статус и границы муниципального образования сельское поселение «Сухинское» определены Законом Республики Бурятия от 31.12.2004 г. № 985-</w:t>
      </w:r>
      <w:r>
        <w:rPr>
          <w:rFonts w:ascii="Times New Roman" w:hAnsi="Times New Roman"/>
          <w:sz w:val="24"/>
          <w:szCs w:val="24"/>
          <w:lang w:val="en-US"/>
        </w:rPr>
        <w:t>III</w:t>
      </w:r>
      <w:r>
        <w:rPr>
          <w:rFonts w:ascii="Times New Roman" w:hAnsi="Times New Roman"/>
          <w:sz w:val="24"/>
          <w:szCs w:val="24"/>
        </w:rPr>
        <w:t xml:space="preserve"> «Об установлении границ, образовании и наделении статусом муниципальных образований в Республике Бурятия».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Территория муниципального образования сельское поселение «Сухинское» (далее по тексту – поселение) входит в состав территории муниципального образования «Кабанский  район».</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В состав поселения входят следующие населенные пункты:</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село Сухая,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село Заречье,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поселок Новый Энхэлук.</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Изменение границ, преобразование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№131-ФЗ).</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r>
        <w:rPr>
          <w:rFonts w:ascii="Times New Roman" w:hAnsi="Times New Roman"/>
          <w:b/>
          <w:sz w:val="24"/>
          <w:szCs w:val="24"/>
        </w:rPr>
        <w:t>Статья 2.</w:t>
      </w:r>
      <w:r>
        <w:rPr>
          <w:rFonts w:ascii="Times New Roman" w:hAnsi="Times New Roman"/>
          <w:sz w:val="24"/>
          <w:szCs w:val="24"/>
        </w:rPr>
        <w:t xml:space="preserve"> </w:t>
      </w:r>
      <w:r>
        <w:rPr>
          <w:rFonts w:ascii="Times New Roman" w:hAnsi="Times New Roman"/>
          <w:b/>
          <w:bCs/>
          <w:sz w:val="24"/>
          <w:szCs w:val="24"/>
        </w:rPr>
        <w:t>Вопросы местного значения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К вопросам местного значения поселения относятся: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 формирование, утверждение, исполнение бюджета поселения и контроль за исполнением данного бюджета;</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2) установление, изменение и отмена местных налогов и сборов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3) владение, пользование и распоряжение имуществом, находящимся в муниципальной собственности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4) организация в границах поселения электро-, тепло-, газо- и водоснабжения населения, водоотведения, снабжения населения топливом </w:t>
      </w:r>
      <w:r>
        <w:rPr>
          <w:rFonts w:ascii="Times New Roman" w:eastAsia="Calibri" w:hAnsi="Times New Roman"/>
          <w:sz w:val="24"/>
          <w:szCs w:val="24"/>
          <w:lang w:eastAsia="en-US"/>
        </w:rPr>
        <w:t>в пределах полномочий, установленных законодательством Российской Федерации</w:t>
      </w:r>
      <w:r>
        <w:rPr>
          <w:rFonts w:ascii="Times New Roman" w:hAnsi="Times New Roman"/>
          <w:sz w:val="24"/>
          <w:szCs w:val="24"/>
        </w:rPr>
        <w:t>;</w:t>
      </w:r>
    </w:p>
    <w:p w:rsidR="00AF21C7" w:rsidRDefault="00AF21C7" w:rsidP="00AF21C7">
      <w:pPr>
        <w:spacing w:after="0" w:line="240" w:lineRule="auto"/>
        <w:ind w:firstLine="567"/>
        <w:jc w:val="both"/>
        <w:outlineLvl w:val="0"/>
        <w:rPr>
          <w:rFonts w:ascii="Times New Roman" w:hAnsi="Times New Roman"/>
          <w:sz w:val="24"/>
          <w:szCs w:val="24"/>
        </w:rPr>
      </w:pPr>
      <w:r>
        <w:rPr>
          <w:rFonts w:ascii="Times New Roman" w:hAnsi="Times New Roman"/>
          <w:sz w:val="24"/>
          <w:szCs w:val="24"/>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5" w:history="1">
        <w:r>
          <w:rPr>
            <w:rStyle w:val="ad"/>
            <w:rFonts w:ascii="Times New Roman" w:hAnsi="Times New Roman"/>
            <w:color w:val="auto"/>
            <w:sz w:val="24"/>
            <w:szCs w:val="24"/>
            <w:u w:val="none"/>
          </w:rPr>
          <w:t>законодательством</w:t>
        </w:r>
      </w:hyperlink>
      <w:r>
        <w:rPr>
          <w:rFonts w:ascii="Times New Roman" w:hAnsi="Times New Roman"/>
          <w:sz w:val="24"/>
          <w:szCs w:val="24"/>
        </w:rPr>
        <w:t xml:space="preserve"> Российской Федерации;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6) </w:t>
      </w:r>
      <w:r>
        <w:rPr>
          <w:rFonts w:ascii="Times New Roman" w:eastAsia="Calibri" w:hAnsi="Times New Roman"/>
          <w:sz w:val="24"/>
          <w:szCs w:val="24"/>
          <w:lang w:eastAsia="en-US"/>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r>
        <w:rPr>
          <w:rFonts w:ascii="Times New Roman" w:hAnsi="Times New Roman"/>
          <w:sz w:val="24"/>
          <w:szCs w:val="24"/>
        </w:rPr>
        <w:t>;</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F21C7" w:rsidRDefault="00AF21C7" w:rsidP="00AF21C7">
      <w:pPr>
        <w:autoSpaceDE w:val="0"/>
        <w:autoSpaceDN w:val="0"/>
        <w:adjustRightInd w:val="0"/>
        <w:spacing w:after="0" w:line="240" w:lineRule="auto"/>
        <w:ind w:firstLine="540"/>
        <w:jc w:val="both"/>
        <w:rPr>
          <w:rFonts w:ascii="Times New Roman" w:eastAsia="Calibri" w:hAnsi="Times New Roman"/>
          <w:sz w:val="24"/>
          <w:szCs w:val="24"/>
        </w:rPr>
      </w:pPr>
      <w:r>
        <w:rPr>
          <w:rFonts w:ascii="Times New Roman" w:hAnsi="Times New Roman"/>
        </w:rPr>
        <w:lastRenderedPageBreak/>
        <w:t xml:space="preserve">9) </w:t>
      </w:r>
      <w:r>
        <w:rPr>
          <w:rFonts w:ascii="Times New Roman" w:eastAsia="Calibri" w:hAnsi="Times New Roman"/>
          <w:sz w:val="24"/>
          <w:szCs w:val="24"/>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AF21C7" w:rsidRDefault="00AF21C7" w:rsidP="00AF21C7">
      <w:pPr>
        <w:pStyle w:val="BodyTextIndent"/>
        <w:widowControl/>
        <w:autoSpaceDE w:val="0"/>
        <w:autoSpaceDN w:val="0"/>
        <w:ind w:firstLine="567"/>
        <w:rPr>
          <w:rFonts w:ascii="Times New Roman" w:hAnsi="Times New Roman" w:cs="Times New Roman"/>
        </w:rPr>
      </w:pPr>
      <w:r>
        <w:rPr>
          <w:rFonts w:ascii="Times New Roman" w:hAnsi="Times New Roman"/>
        </w:rPr>
        <w:t xml:space="preserve">10) </w:t>
      </w:r>
      <w:r>
        <w:rPr>
          <w:rFonts w:ascii="Times New Roman" w:hAnsi="Times New Roman" w:cs="Times New Roman"/>
        </w:rPr>
        <w:t>участие в предупреждении и ликвидации последствий чрезвычайных ситуаций в границах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11) обеспечение первичных мер пожарной безопасности в границах населенных пунктов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12) создание условий для обеспечения жителей поселения услугами связи, общественного питания, торговли и бытового обслуживания;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rPr>
        <w:t xml:space="preserve">13) </w:t>
      </w:r>
      <w:r>
        <w:rPr>
          <w:rFonts w:ascii="Times New Roman" w:hAnsi="Times New Roman"/>
          <w:sz w:val="24"/>
          <w:szCs w:val="24"/>
        </w:rPr>
        <w:t>организация библиотечного обслуживания населения, комплектование и обеспечение сохранности библиотечных фондов библиотек поселения;</w:t>
      </w:r>
    </w:p>
    <w:p w:rsidR="00AF21C7" w:rsidRDefault="00AF21C7" w:rsidP="00AF21C7">
      <w:pPr>
        <w:pStyle w:val="BodyTextIndent"/>
        <w:widowControl/>
        <w:autoSpaceDE w:val="0"/>
        <w:autoSpaceDN w:val="0"/>
        <w:ind w:firstLine="567"/>
        <w:rPr>
          <w:rFonts w:ascii="Times New Roman" w:hAnsi="Times New Roman" w:cs="Times New Roman"/>
        </w:rPr>
      </w:pPr>
      <w:r>
        <w:rPr>
          <w:rFonts w:ascii="Times New Roman" w:hAnsi="Times New Roman"/>
        </w:rPr>
        <w:t xml:space="preserve">14) </w:t>
      </w:r>
      <w:r>
        <w:rPr>
          <w:rFonts w:ascii="Times New Roman" w:hAnsi="Times New Roman" w:cs="Times New Roman"/>
        </w:rPr>
        <w:t>создание условий для организации досуга и обеспечения жителей поселения услугами организаций культуры;</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rPr>
        <w:t xml:space="preserve">15) </w:t>
      </w:r>
      <w:r>
        <w:rPr>
          <w:rFonts w:ascii="Times New Roman" w:hAnsi="Times New Roman"/>
          <w:sz w:val="24"/>
          <w:szCs w:val="24"/>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AF21C7" w:rsidRDefault="00AF21C7" w:rsidP="00AF21C7">
      <w:pPr>
        <w:pStyle w:val="BodyTextIndent"/>
        <w:widowControl/>
        <w:autoSpaceDE w:val="0"/>
        <w:autoSpaceDN w:val="0"/>
        <w:ind w:firstLine="567"/>
        <w:rPr>
          <w:rFonts w:ascii="Times New Roman" w:hAnsi="Times New Roman" w:cs="Times New Roman"/>
        </w:rPr>
      </w:pPr>
      <w:r>
        <w:rPr>
          <w:rFonts w:ascii="Times New Roman" w:hAnsi="Times New Roman" w:cs="Times New Roman"/>
        </w:rPr>
        <w:t>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AF21C7" w:rsidRDefault="00AF21C7" w:rsidP="00AF21C7">
      <w:pPr>
        <w:pStyle w:val="BodyTextIndent"/>
        <w:widowControl/>
        <w:autoSpaceDE w:val="0"/>
        <w:autoSpaceDN w:val="0"/>
        <w:ind w:firstLine="567"/>
        <w:rPr>
          <w:rFonts w:ascii="Times New Roman" w:hAnsi="Times New Roman" w:cs="Times New Roman"/>
        </w:rPr>
      </w:pPr>
      <w:r>
        <w:rPr>
          <w:rFonts w:ascii="Times New Roman" w:hAnsi="Times New Roman" w:cs="Times New Roman"/>
        </w:rPr>
        <w:t>17)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AF21C7" w:rsidRDefault="00AF21C7" w:rsidP="00AF21C7">
      <w:pPr>
        <w:pStyle w:val="BodyTextIndent"/>
        <w:widowControl/>
        <w:autoSpaceDE w:val="0"/>
        <w:autoSpaceDN w:val="0"/>
        <w:ind w:firstLine="567"/>
        <w:rPr>
          <w:rFonts w:ascii="Times New Roman" w:hAnsi="Times New Roman" w:cs="Times New Roman"/>
        </w:rPr>
      </w:pPr>
      <w:r>
        <w:rPr>
          <w:rFonts w:ascii="Times New Roman" w:hAnsi="Times New Roman"/>
        </w:rPr>
        <w:t xml:space="preserve">18) </w:t>
      </w:r>
      <w:r>
        <w:rPr>
          <w:rFonts w:ascii="Times New Roman" w:hAnsi="Times New Roman" w:cs="Times New Roman"/>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19) формирование архивных фондов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20) организация сбора и вывоза бытовых отходов и мусора;</w:t>
      </w:r>
    </w:p>
    <w:p w:rsidR="00AF21C7" w:rsidRDefault="00AF21C7" w:rsidP="00AF21C7">
      <w:pPr>
        <w:autoSpaceDE w:val="0"/>
        <w:autoSpaceDN w:val="0"/>
        <w:adjustRightInd w:val="0"/>
        <w:spacing w:after="0" w:line="240" w:lineRule="auto"/>
        <w:ind w:firstLine="567"/>
        <w:jc w:val="both"/>
        <w:outlineLvl w:val="0"/>
        <w:rPr>
          <w:rFonts w:ascii="Times New Roman" w:eastAsia="Calibri" w:hAnsi="Times New Roman"/>
          <w:sz w:val="24"/>
          <w:szCs w:val="24"/>
        </w:rPr>
      </w:pPr>
      <w:r>
        <w:rPr>
          <w:rFonts w:ascii="Times New Roman" w:hAnsi="Times New Roman"/>
          <w:sz w:val="24"/>
          <w:szCs w:val="24"/>
        </w:rPr>
        <w:t xml:space="preserve">21) </w:t>
      </w:r>
      <w:r>
        <w:rPr>
          <w:rFonts w:ascii="Times New Roman" w:eastAsia="Calibri" w:hAnsi="Times New Roman"/>
          <w:sz w:val="24"/>
          <w:szCs w:val="24"/>
        </w:rPr>
        <w:t>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AF21C7" w:rsidRDefault="00AF21C7" w:rsidP="00AF21C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22)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6" w:history="1">
        <w:r>
          <w:rPr>
            <w:rStyle w:val="ad"/>
            <w:rFonts w:ascii="Times New Roman" w:hAnsi="Times New Roman"/>
            <w:color w:val="auto"/>
            <w:sz w:val="24"/>
            <w:szCs w:val="24"/>
            <w:u w:val="none"/>
          </w:rPr>
          <w:t>кодексом</w:t>
        </w:r>
      </w:hyperlink>
      <w:r>
        <w:rPr>
          <w:rFonts w:ascii="Times New Roman" w:hAnsi="Times New Roman"/>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AF21C7" w:rsidRDefault="00AF21C7" w:rsidP="00AF21C7">
      <w:pPr>
        <w:autoSpaceDE w:val="0"/>
        <w:autoSpaceDN w:val="0"/>
        <w:adjustRightInd w:val="0"/>
        <w:spacing w:after="0" w:line="240" w:lineRule="auto"/>
        <w:ind w:firstLine="540"/>
        <w:jc w:val="both"/>
        <w:outlineLvl w:val="0"/>
        <w:rPr>
          <w:rFonts w:ascii="Times New Roman" w:eastAsia="Calibri" w:hAnsi="Times New Roman"/>
          <w:sz w:val="24"/>
          <w:szCs w:val="24"/>
        </w:rPr>
      </w:pPr>
      <w:r>
        <w:rPr>
          <w:rFonts w:ascii="Times New Roman" w:hAnsi="Times New Roman"/>
        </w:rPr>
        <w:lastRenderedPageBreak/>
        <w:t xml:space="preserve">23) </w:t>
      </w:r>
      <w:r>
        <w:rPr>
          <w:rFonts w:ascii="Times New Roman" w:eastAsia="Calibri" w:hAnsi="Times New Roman"/>
          <w:sz w:val="24"/>
          <w:szCs w:val="24"/>
        </w:rPr>
        <w:t>присвоение наименований улицам, площадям и иным территориям проживания граждан в населенных пунктах, установление нумерации домов;</w:t>
      </w:r>
    </w:p>
    <w:p w:rsidR="00AF21C7" w:rsidRDefault="00AF21C7" w:rsidP="00AF21C7">
      <w:pPr>
        <w:pStyle w:val="BodyTextIndent"/>
        <w:widowControl/>
        <w:autoSpaceDE w:val="0"/>
        <w:autoSpaceDN w:val="0"/>
        <w:ind w:firstLine="567"/>
        <w:rPr>
          <w:rFonts w:ascii="Times New Roman" w:hAnsi="Times New Roman"/>
        </w:rPr>
      </w:pPr>
      <w:r>
        <w:rPr>
          <w:rFonts w:ascii="Times New Roman" w:hAnsi="Times New Roman"/>
        </w:rPr>
        <w:t>24) организация ритуальных услуг и содержание мест захоронения;</w:t>
      </w:r>
    </w:p>
    <w:p w:rsidR="00AF21C7" w:rsidRDefault="00AF21C7" w:rsidP="00AF21C7">
      <w:pPr>
        <w:autoSpaceDE w:val="0"/>
        <w:autoSpaceDN w:val="0"/>
        <w:adjustRightInd w:val="0"/>
        <w:spacing w:after="0" w:line="240" w:lineRule="auto"/>
        <w:ind w:firstLine="540"/>
        <w:jc w:val="both"/>
        <w:rPr>
          <w:rFonts w:ascii="Times New Roman" w:eastAsia="Calibri" w:hAnsi="Times New Roman"/>
          <w:sz w:val="24"/>
          <w:szCs w:val="24"/>
        </w:rPr>
      </w:pPr>
      <w:r>
        <w:rPr>
          <w:rFonts w:ascii="Times New Roman" w:hAnsi="Times New Roman"/>
        </w:rPr>
        <w:t xml:space="preserve">25) </w:t>
      </w:r>
      <w:r>
        <w:rPr>
          <w:rFonts w:ascii="Times New Roman" w:eastAsia="Calibri" w:hAnsi="Times New Roman"/>
          <w:sz w:val="24"/>
          <w:szCs w:val="24"/>
        </w:rPr>
        <w:t>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F21C7" w:rsidRDefault="00AF21C7" w:rsidP="00AF21C7">
      <w:pPr>
        <w:pStyle w:val="BodyTextIndent"/>
        <w:widowControl/>
        <w:autoSpaceDE w:val="0"/>
        <w:autoSpaceDN w:val="0"/>
        <w:ind w:firstLine="567"/>
        <w:rPr>
          <w:rFonts w:ascii="Times New Roman" w:hAnsi="Times New Roman" w:cs="Times New Roman"/>
        </w:rPr>
      </w:pPr>
      <w:r>
        <w:rPr>
          <w:rFonts w:ascii="Times New Roman" w:hAnsi="Times New Roman"/>
        </w:rPr>
        <w:t xml:space="preserve">27) </w:t>
      </w:r>
      <w:r>
        <w:rPr>
          <w:rFonts w:ascii="Times New Roman" w:hAnsi="Times New Roman" w:cs="Times New Roman"/>
        </w:rPr>
        <w:t>осуществление мероприятий по обеспечению безопасности людей на водных объектах, охране их жизни и здоровья;</w:t>
      </w:r>
    </w:p>
    <w:p w:rsidR="00AF21C7" w:rsidRDefault="00AF21C7" w:rsidP="00AF21C7">
      <w:pPr>
        <w:spacing w:after="0" w:line="240" w:lineRule="auto"/>
        <w:ind w:firstLine="567"/>
        <w:jc w:val="both"/>
        <w:rPr>
          <w:rFonts w:ascii="Times New Roman" w:hAnsi="Times New Roman"/>
          <w:sz w:val="24"/>
          <w:szCs w:val="24"/>
        </w:rPr>
      </w:pPr>
      <w:r>
        <w:rPr>
          <w:rFonts w:ascii="Times New Roman" w:eastAsia="Calibri" w:hAnsi="Times New Roman"/>
          <w:sz w:val="24"/>
          <w:szCs w:val="24"/>
        </w:rPr>
        <w:t xml:space="preserve">28) </w:t>
      </w:r>
      <w:r>
        <w:rPr>
          <w:rFonts w:ascii="Times New Roman" w:hAnsi="Times New Roman"/>
          <w:sz w:val="24"/>
          <w:szCs w:val="24"/>
        </w:rPr>
        <w:t>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F21C7" w:rsidRDefault="00AF21C7" w:rsidP="00AF21C7">
      <w:pPr>
        <w:autoSpaceDE w:val="0"/>
        <w:autoSpaceDN w:val="0"/>
        <w:adjustRightInd w:val="0"/>
        <w:spacing w:after="0" w:line="240" w:lineRule="auto"/>
        <w:ind w:firstLine="540"/>
        <w:jc w:val="both"/>
        <w:rPr>
          <w:rFonts w:ascii="Times New Roman" w:eastAsia="Calibri" w:hAnsi="Times New Roman"/>
          <w:sz w:val="24"/>
          <w:szCs w:val="24"/>
        </w:rPr>
      </w:pPr>
      <w:r>
        <w:rPr>
          <w:rFonts w:ascii="Times New Roman" w:hAnsi="Times New Roman"/>
          <w:sz w:val="24"/>
          <w:szCs w:val="24"/>
        </w:rPr>
        <w:t xml:space="preserve">29) </w:t>
      </w:r>
      <w:r>
        <w:rPr>
          <w:rFonts w:ascii="Times New Roman" w:eastAsia="Calibri" w:hAnsi="Times New Roman"/>
          <w:sz w:val="24"/>
          <w:szCs w:val="24"/>
        </w:rPr>
        <w:t>содействие в развитии сельскохозяйственного производства, создание условий для развития малого и среднего предпринимательства;</w:t>
      </w:r>
    </w:p>
    <w:p w:rsidR="00AF21C7" w:rsidRDefault="00AF21C7" w:rsidP="00AF21C7">
      <w:pPr>
        <w:spacing w:after="0" w:line="240" w:lineRule="auto"/>
        <w:ind w:firstLine="540"/>
        <w:jc w:val="both"/>
        <w:rPr>
          <w:rFonts w:ascii="Times New Roman" w:hAnsi="Times New Roman"/>
          <w:sz w:val="24"/>
          <w:szCs w:val="24"/>
        </w:rPr>
      </w:pPr>
      <w:r>
        <w:rPr>
          <w:rFonts w:ascii="Times New Roman" w:hAnsi="Times New Roman"/>
        </w:rPr>
        <w:t xml:space="preserve">30) </w:t>
      </w:r>
      <w:r>
        <w:rPr>
          <w:rFonts w:ascii="Times New Roman" w:hAnsi="Times New Roman"/>
          <w:sz w:val="24"/>
          <w:szCs w:val="24"/>
        </w:rPr>
        <w:t>организация и осуществление мероприятий по работе с детьми и молодежью в поселении;</w:t>
      </w:r>
    </w:p>
    <w:p w:rsidR="00AF21C7" w:rsidRDefault="00AF21C7" w:rsidP="00AF21C7">
      <w:pPr>
        <w:pStyle w:val="BodyTextIndent"/>
        <w:widowControl/>
        <w:autoSpaceDE w:val="0"/>
        <w:autoSpaceDN w:val="0"/>
        <w:rPr>
          <w:rFonts w:ascii="Times New Roman" w:hAnsi="Times New Roman" w:cs="Times New Roman"/>
        </w:rPr>
      </w:pPr>
      <w:r>
        <w:rPr>
          <w:rFonts w:ascii="Times New Roman" w:hAnsi="Times New Roman"/>
        </w:rPr>
        <w:t xml:space="preserve">31) </w:t>
      </w:r>
      <w:r>
        <w:rPr>
          <w:rFonts w:ascii="Times New Roman" w:hAnsi="Times New Roman" w:cs="Times New Roman"/>
        </w:rPr>
        <w:t>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F21C7" w:rsidRDefault="00AF21C7" w:rsidP="00AF21C7">
      <w:pPr>
        <w:spacing w:after="0" w:line="240" w:lineRule="auto"/>
        <w:ind w:firstLine="540"/>
        <w:jc w:val="both"/>
        <w:rPr>
          <w:rFonts w:ascii="Times New Roman" w:hAnsi="Times New Roman"/>
          <w:sz w:val="24"/>
          <w:szCs w:val="24"/>
        </w:rPr>
      </w:pPr>
      <w:r>
        <w:rPr>
          <w:rFonts w:ascii="Times New Roman" w:hAnsi="Times New Roman"/>
        </w:rPr>
        <w:t xml:space="preserve">32) </w:t>
      </w:r>
      <w:r>
        <w:rPr>
          <w:rFonts w:ascii="Times New Roman" w:hAnsi="Times New Roman"/>
          <w:sz w:val="24"/>
          <w:szCs w:val="24"/>
        </w:rPr>
        <w:t>осуществление муниципального лесного контроля;</w:t>
      </w:r>
    </w:p>
    <w:p w:rsidR="00AF21C7" w:rsidRDefault="00AF21C7" w:rsidP="00AF21C7">
      <w:pPr>
        <w:pStyle w:val="BodyTextIndent"/>
        <w:widowControl/>
        <w:autoSpaceDE w:val="0"/>
        <w:autoSpaceDN w:val="0"/>
        <w:rPr>
          <w:rFonts w:ascii="Times New Roman" w:hAnsi="Times New Roman" w:cs="Times New Roman"/>
        </w:rPr>
      </w:pPr>
      <w:r>
        <w:rPr>
          <w:rFonts w:ascii="Times New Roman" w:hAnsi="Times New Roman"/>
        </w:rPr>
        <w:t>33)</w:t>
      </w:r>
      <w:r>
        <w:rPr>
          <w:rFonts w:ascii="Times New Roman" w:hAnsi="Times New Roman"/>
          <w:iCs/>
          <w:spacing w:val="-4"/>
        </w:rPr>
        <w:t xml:space="preserve"> </w:t>
      </w:r>
      <w:r>
        <w:rPr>
          <w:rFonts w:ascii="Times New Roman" w:hAnsi="Times New Roman" w:cs="Times New Roman"/>
        </w:rPr>
        <w:t>создание условий для деятельности добровольных формирований населения по охране общественного порядка;</w:t>
      </w:r>
    </w:p>
    <w:p w:rsidR="00AF21C7" w:rsidRDefault="00AF21C7" w:rsidP="00AF21C7">
      <w:pPr>
        <w:shd w:val="clear" w:color="auto" w:fill="FFFFFF"/>
        <w:tabs>
          <w:tab w:val="left" w:pos="929"/>
        </w:tabs>
        <w:spacing w:after="0" w:line="240" w:lineRule="auto"/>
        <w:ind w:firstLine="540"/>
        <w:jc w:val="both"/>
        <w:rPr>
          <w:rFonts w:ascii="Times New Roman" w:hAnsi="Times New Roman"/>
          <w:sz w:val="24"/>
          <w:szCs w:val="24"/>
        </w:rPr>
      </w:pPr>
      <w:r>
        <w:rPr>
          <w:rFonts w:ascii="Times New Roman" w:hAnsi="Times New Roman"/>
          <w:iCs/>
          <w:sz w:val="24"/>
          <w:szCs w:val="24"/>
        </w:rPr>
        <w:t xml:space="preserve">34) </w:t>
      </w:r>
      <w:r>
        <w:rPr>
          <w:rFonts w:ascii="Times New Roman" w:hAnsi="Times New Roman"/>
          <w:iCs/>
          <w:spacing w:val="-4"/>
          <w:sz w:val="24"/>
          <w:szCs w:val="24"/>
        </w:rPr>
        <w:t xml:space="preserve">предоставление помещения для работы на обслуживаемом </w:t>
      </w:r>
      <w:r>
        <w:rPr>
          <w:rFonts w:ascii="Times New Roman" w:hAnsi="Times New Roman"/>
          <w:iCs/>
          <w:spacing w:val="-1"/>
          <w:sz w:val="24"/>
          <w:szCs w:val="24"/>
        </w:rPr>
        <w:t xml:space="preserve">административном участке поселения, сотруднику, замещающему </w:t>
      </w:r>
      <w:r>
        <w:rPr>
          <w:rFonts w:ascii="Times New Roman" w:hAnsi="Times New Roman"/>
          <w:iCs/>
          <w:sz w:val="24"/>
          <w:szCs w:val="24"/>
        </w:rPr>
        <w:t>должность участкового уполномоченного полиции;</w:t>
      </w:r>
    </w:p>
    <w:p w:rsidR="00AF21C7" w:rsidRDefault="00AF21C7" w:rsidP="00AF21C7">
      <w:pPr>
        <w:shd w:val="clear" w:color="auto" w:fill="FFFFFF"/>
        <w:spacing w:after="0" w:line="240" w:lineRule="auto"/>
        <w:ind w:firstLine="540"/>
        <w:jc w:val="both"/>
        <w:rPr>
          <w:rFonts w:ascii="Times New Roman" w:hAnsi="Times New Roman"/>
          <w:sz w:val="24"/>
          <w:szCs w:val="24"/>
        </w:rPr>
      </w:pPr>
      <w:r>
        <w:rPr>
          <w:rFonts w:ascii="Times New Roman" w:hAnsi="Times New Roman"/>
        </w:rPr>
        <w:t xml:space="preserve">35) </w:t>
      </w:r>
      <w:r>
        <w:rPr>
          <w:rFonts w:ascii="Times New Roman" w:hAnsi="Times New Roman"/>
          <w:iCs/>
          <w:sz w:val="24"/>
          <w:szCs w:val="24"/>
        </w:rPr>
        <w:t xml:space="preserve">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сотрудникам обязанностей по указанной должности. </w:t>
      </w:r>
    </w:p>
    <w:p w:rsidR="00AF21C7" w:rsidRDefault="00AF21C7" w:rsidP="00AF21C7">
      <w:pPr>
        <w:pStyle w:val="BodyTextIndent"/>
        <w:widowControl/>
        <w:autoSpaceDE w:val="0"/>
        <w:autoSpaceDN w:val="0"/>
        <w:rPr>
          <w:rFonts w:ascii="Times New Roman" w:hAnsi="Times New Roman" w:cs="Times New Roman"/>
        </w:rPr>
      </w:pPr>
      <w:r>
        <w:rPr>
          <w:rFonts w:ascii="Times New Roman" w:hAnsi="Times New Roman"/>
        </w:rPr>
        <w:t xml:space="preserve">36) </w:t>
      </w:r>
      <w:r>
        <w:rPr>
          <w:rFonts w:ascii="Times New Roman" w:hAnsi="Times New Roman" w:cs="Times New Roman"/>
        </w:rPr>
        <w:t>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№7-ФЗ «О некоммерческих организациях».</w:t>
      </w:r>
    </w:p>
    <w:p w:rsidR="00AF21C7" w:rsidRDefault="00AF21C7" w:rsidP="00AF21C7">
      <w:pPr>
        <w:spacing w:after="0" w:line="240" w:lineRule="auto"/>
        <w:ind w:firstLine="540"/>
        <w:jc w:val="both"/>
        <w:outlineLvl w:val="0"/>
        <w:rPr>
          <w:rFonts w:ascii="Times New Roman" w:hAnsi="Times New Roman"/>
          <w:sz w:val="24"/>
          <w:szCs w:val="24"/>
        </w:rPr>
      </w:pPr>
      <w:r>
        <w:rPr>
          <w:rFonts w:ascii="Times New Roman" w:hAnsi="Times New Roman"/>
          <w:sz w:val="24"/>
          <w:szCs w:val="24"/>
        </w:rPr>
        <w:t>37) осуществление муниципального контроля за проведением муниципальных лотерей;</w:t>
      </w:r>
    </w:p>
    <w:p w:rsidR="00AF21C7" w:rsidRDefault="00AF21C7" w:rsidP="00AF21C7">
      <w:pPr>
        <w:spacing w:after="0" w:line="240" w:lineRule="auto"/>
        <w:ind w:firstLine="540"/>
        <w:jc w:val="both"/>
        <w:outlineLvl w:val="0"/>
        <w:rPr>
          <w:rFonts w:ascii="Times New Roman" w:hAnsi="Times New Roman"/>
          <w:sz w:val="24"/>
          <w:szCs w:val="24"/>
        </w:rPr>
      </w:pPr>
      <w:r>
        <w:rPr>
          <w:rFonts w:ascii="Times New Roman" w:hAnsi="Times New Roman"/>
        </w:rPr>
        <w:t xml:space="preserve">38) </w:t>
      </w:r>
      <w:r>
        <w:rPr>
          <w:rFonts w:ascii="Times New Roman" w:hAnsi="Times New Roman"/>
          <w:sz w:val="24"/>
          <w:szCs w:val="24"/>
        </w:rPr>
        <w:t>осуществление муниципального контроля на территории особой экономической зоны;</w:t>
      </w:r>
    </w:p>
    <w:p w:rsidR="00AF21C7" w:rsidRDefault="00AF21C7" w:rsidP="00AF21C7">
      <w:pPr>
        <w:pStyle w:val="BodyTextIndent"/>
        <w:widowControl/>
        <w:autoSpaceDE w:val="0"/>
        <w:autoSpaceDN w:val="0"/>
        <w:rPr>
          <w:rFonts w:ascii="Times New Roman" w:hAnsi="Times New Roman" w:cs="Times New Roman"/>
        </w:rPr>
      </w:pPr>
      <w:r>
        <w:rPr>
          <w:rFonts w:ascii="Times New Roman" w:hAnsi="Times New Roman" w:cs="Times New Roman"/>
        </w:rPr>
        <w:t>39)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F21C7" w:rsidRDefault="00AF21C7" w:rsidP="00AF21C7">
      <w:pPr>
        <w:pStyle w:val="BodyTextIndent"/>
        <w:widowControl/>
        <w:autoSpaceDE w:val="0"/>
        <w:autoSpaceDN w:val="0"/>
        <w:rPr>
          <w:rFonts w:ascii="Times New Roman" w:hAnsi="Times New Roman"/>
        </w:rPr>
      </w:pPr>
      <w:r>
        <w:rPr>
          <w:rFonts w:ascii="Times New Roman" w:hAnsi="Times New Roman" w:cs="Times New Roman"/>
        </w:rPr>
        <w:t>40) осуществление мер по противодействию коррупции в границах поселения.</w:t>
      </w:r>
      <w:r>
        <w:rPr>
          <w:rFonts w:ascii="Times New Roman" w:hAnsi="Times New Roman"/>
          <w:b/>
        </w:rPr>
        <w:tab/>
      </w:r>
      <w:r>
        <w:rPr>
          <w:rFonts w:ascii="Times New Roman" w:hAnsi="Times New Roman"/>
          <w:b/>
        </w:rPr>
        <w:tab/>
      </w:r>
    </w:p>
    <w:p w:rsidR="00AF21C7" w:rsidRDefault="00AF21C7" w:rsidP="00AF21C7">
      <w:pPr>
        <w:adjustRightInd w:val="0"/>
        <w:spacing w:after="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AF21C7" w:rsidRDefault="00AF21C7" w:rsidP="00AF21C7">
      <w:pPr>
        <w:adjustRightInd w:val="0"/>
        <w:spacing w:after="0"/>
        <w:ind w:firstLine="709"/>
        <w:jc w:val="both"/>
        <w:rPr>
          <w:rFonts w:ascii="Times New Roman" w:hAnsi="Times New Roman"/>
          <w:b/>
          <w:bCs/>
          <w:sz w:val="24"/>
          <w:szCs w:val="24"/>
        </w:rPr>
      </w:pPr>
      <w:r>
        <w:rPr>
          <w:rFonts w:ascii="Times New Roman" w:hAnsi="Times New Roman"/>
          <w:b/>
          <w:sz w:val="24"/>
          <w:szCs w:val="24"/>
        </w:rPr>
        <w:t>Статья 3.</w:t>
      </w:r>
      <w:r>
        <w:rPr>
          <w:rFonts w:ascii="Times New Roman" w:hAnsi="Times New Roman"/>
          <w:sz w:val="24"/>
          <w:szCs w:val="24"/>
        </w:rPr>
        <w:t xml:space="preserve"> </w:t>
      </w:r>
      <w:r>
        <w:rPr>
          <w:rFonts w:ascii="Times New Roman" w:hAnsi="Times New Roman"/>
          <w:b/>
          <w:bCs/>
          <w:sz w:val="24"/>
          <w:szCs w:val="24"/>
        </w:rPr>
        <w:t>Права органов местного самоуправления поселения на решение вопросов, не отнесенных к вопросам местного значения поселения</w:t>
      </w:r>
    </w:p>
    <w:p w:rsidR="00AF21C7" w:rsidRDefault="00AF21C7" w:rsidP="00AF21C7">
      <w:pPr>
        <w:adjustRightInd w:val="0"/>
        <w:spacing w:after="0"/>
        <w:ind w:firstLine="709"/>
        <w:jc w:val="both"/>
        <w:rPr>
          <w:rFonts w:ascii="Times New Roman" w:hAnsi="Times New Roman"/>
          <w:b/>
          <w:bCs/>
          <w:sz w:val="24"/>
          <w:szCs w:val="24"/>
        </w:rPr>
      </w:pPr>
      <w:r>
        <w:rPr>
          <w:rFonts w:ascii="Times New Roman" w:hAnsi="Times New Roman"/>
          <w:b/>
          <w:bCs/>
          <w:sz w:val="24"/>
          <w:szCs w:val="24"/>
        </w:rPr>
        <w:tab/>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Органы местного самоуправления поселения имеют право на:</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создание музеев поселения;</w:t>
      </w:r>
    </w:p>
    <w:p w:rsidR="00AF21C7" w:rsidRDefault="00AF21C7" w:rsidP="00AF21C7">
      <w:pPr>
        <w:autoSpaceDE w:val="0"/>
        <w:autoSpaceDN w:val="0"/>
        <w:adjustRightInd w:val="0"/>
        <w:spacing w:after="0" w:line="240" w:lineRule="auto"/>
        <w:ind w:firstLine="708"/>
        <w:jc w:val="both"/>
        <w:rPr>
          <w:rFonts w:ascii="Times New Roman" w:eastAsia="Calibri" w:hAnsi="Times New Roman"/>
          <w:sz w:val="24"/>
          <w:szCs w:val="24"/>
        </w:rPr>
      </w:pPr>
      <w:r>
        <w:rPr>
          <w:rFonts w:ascii="Times New Roman" w:eastAsia="Calibri" w:hAnsi="Times New Roman"/>
          <w:sz w:val="24"/>
          <w:szCs w:val="24"/>
        </w:rPr>
        <w:t>2) совершение нотариальных действий, предусмотренных законодательством, в случае отсутствия в поселении нотариуса;</w:t>
      </w:r>
    </w:p>
    <w:p w:rsidR="00AF21C7" w:rsidRDefault="00AF21C7" w:rsidP="00AF21C7">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3) участие в осуществлении деятельности по опеке и попечительству;</w:t>
      </w:r>
    </w:p>
    <w:p w:rsidR="00AF21C7" w:rsidRDefault="00AF21C7" w:rsidP="00AF21C7">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AF21C7" w:rsidRDefault="00AF21C7" w:rsidP="00AF21C7">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lastRenderedPageBreak/>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AF21C7" w:rsidRDefault="00AF21C7" w:rsidP="00AF21C7">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AF21C7" w:rsidRDefault="00AF21C7" w:rsidP="00AF21C7">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7) создание условий для развития туризма;</w:t>
      </w:r>
    </w:p>
    <w:p w:rsidR="00AF21C7" w:rsidRDefault="00AF21C7" w:rsidP="00AF21C7">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8) создание муниципальной пожарной охраны;</w:t>
      </w:r>
    </w:p>
    <w:p w:rsidR="00AF21C7" w:rsidRDefault="00AF21C7" w:rsidP="00AF21C7">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9) </w:t>
      </w:r>
      <w:r>
        <w:rPr>
          <w:rFonts w:ascii="Times New Roman" w:eastAsia="Calibri" w:hAnsi="Times New Roman"/>
          <w:iCs/>
          <w:sz w:val="24"/>
          <w:szCs w:val="24"/>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AF21C7" w:rsidRDefault="00AF21C7" w:rsidP="00AF21C7">
      <w:pPr>
        <w:autoSpaceDE w:val="0"/>
        <w:autoSpaceDN w:val="0"/>
        <w:adjustRightInd w:val="0"/>
        <w:spacing w:after="0" w:line="240" w:lineRule="auto"/>
        <w:ind w:firstLine="709"/>
        <w:jc w:val="both"/>
        <w:rPr>
          <w:rFonts w:ascii="Times New Roman" w:hAnsi="Times New Roman"/>
          <w:bCs/>
          <w:sz w:val="24"/>
          <w:szCs w:val="24"/>
        </w:rPr>
      </w:pPr>
      <w:r>
        <w:rPr>
          <w:rFonts w:ascii="Times New Roman" w:eastAsia="Calibri" w:hAnsi="Times New Roman"/>
          <w:iCs/>
          <w:sz w:val="24"/>
          <w:szCs w:val="24"/>
        </w:rPr>
        <w:t xml:space="preserve">10) </w:t>
      </w:r>
      <w:r>
        <w:rPr>
          <w:rFonts w:ascii="Times New Roman" w:hAnsi="Times New Roman"/>
          <w:sz w:val="24"/>
          <w:szCs w:val="24"/>
        </w:rPr>
        <w:t xml:space="preserve">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7" w:history="1">
        <w:r>
          <w:rPr>
            <w:rStyle w:val="ad"/>
            <w:rFonts w:ascii="Times New Roman" w:hAnsi="Times New Roman"/>
            <w:color w:val="auto"/>
            <w:sz w:val="24"/>
            <w:szCs w:val="24"/>
            <w:u w:val="none"/>
          </w:rPr>
          <w:t>законом</w:t>
        </w:r>
      </w:hyperlink>
      <w:r>
        <w:rPr>
          <w:rFonts w:ascii="Times New Roman" w:hAnsi="Times New Roman"/>
          <w:sz w:val="24"/>
          <w:szCs w:val="24"/>
        </w:rPr>
        <w:t xml:space="preserve"> от 24.11.1995 №181-ФЗ «О социальной защите инвалидов в Российской Федерации».</w:t>
      </w:r>
    </w:p>
    <w:p w:rsidR="00AF21C7" w:rsidRDefault="00AF21C7" w:rsidP="00AF21C7">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Статья 4.</w:t>
      </w:r>
      <w:r>
        <w:rPr>
          <w:rFonts w:ascii="Times New Roman" w:hAnsi="Times New Roman"/>
          <w:sz w:val="24"/>
          <w:szCs w:val="24"/>
        </w:rPr>
        <w:t xml:space="preserve"> </w:t>
      </w:r>
      <w:r>
        <w:rPr>
          <w:rFonts w:ascii="Times New Roman" w:hAnsi="Times New Roman"/>
          <w:b/>
          <w:bCs/>
          <w:sz w:val="24"/>
          <w:szCs w:val="24"/>
        </w:rPr>
        <w:t>Осуществление органами местного самоуправления поселения отдельных государственных полномочий</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Органы местного самоуправления поселения осуществляют отдельные государственные полномочия Российской Федерации и Республики Бурятия в случае передачи указанных полномочий федеральными и республиканскими законами в соответствии с Федеральным законом №131-ФЗ.</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бюджету поселения субвенций из соответствующих бюджетов.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целях повышения эффективности осуществления отдельных государственных полномочий Администрация поселения вправе дополнительно использовать для их осуществления имущество, находящееся в муниципальной собственности поселения, в случае если данное имущество не используется для решения вопросов местного значения.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Финансирование полномочий, предусмотренное настоящей частью, не является обязанностью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№131-ФЗ, в случае принятия Советом депутатов поселения решения о реализации права на участие в осуществлении указанных полномочий.</w:t>
      </w:r>
    </w:p>
    <w:p w:rsidR="00AF21C7" w:rsidRDefault="00AF21C7" w:rsidP="00AF21C7">
      <w:pPr>
        <w:widowControl w:val="0"/>
        <w:adjustRightInd w:val="0"/>
        <w:spacing w:after="0"/>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Статья 5.</w:t>
      </w:r>
      <w:r>
        <w:rPr>
          <w:rFonts w:ascii="Times New Roman" w:hAnsi="Times New Roman"/>
          <w:sz w:val="24"/>
          <w:szCs w:val="24"/>
        </w:rPr>
        <w:t xml:space="preserve"> </w:t>
      </w:r>
      <w:r>
        <w:rPr>
          <w:rFonts w:ascii="Times New Roman" w:hAnsi="Times New Roman"/>
          <w:b/>
          <w:bCs/>
          <w:sz w:val="24"/>
          <w:szCs w:val="24"/>
        </w:rPr>
        <w:t>Официальные символы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Официальные символы поселения подлежат государственной регистрации в порядке, установленном федеральным законодательством.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Официальные символы поселения и порядок официального использования указанных символов устанавливаются решением Совета депутатов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r>
        <w:rPr>
          <w:rFonts w:ascii="Times New Roman" w:hAnsi="Times New Roman"/>
          <w:b/>
          <w:sz w:val="24"/>
          <w:szCs w:val="24"/>
        </w:rPr>
        <w:t>Глава 2.</w:t>
      </w:r>
      <w:r>
        <w:rPr>
          <w:rFonts w:ascii="Times New Roman" w:hAnsi="Times New Roman"/>
          <w:sz w:val="24"/>
          <w:szCs w:val="24"/>
        </w:rPr>
        <w:t xml:space="preserve"> </w:t>
      </w:r>
      <w:r>
        <w:rPr>
          <w:rFonts w:ascii="Times New Roman" w:hAnsi="Times New Roman"/>
          <w:b/>
          <w:bCs/>
          <w:sz w:val="24"/>
          <w:szCs w:val="24"/>
        </w:rPr>
        <w:t>Участие населения поселения в решении вопросов местного значения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r>
        <w:rPr>
          <w:rFonts w:ascii="Times New Roman" w:hAnsi="Times New Roman"/>
          <w:b/>
          <w:sz w:val="24"/>
          <w:szCs w:val="24"/>
        </w:rPr>
        <w:t>Статья 6.</w:t>
      </w:r>
      <w:r>
        <w:rPr>
          <w:rFonts w:ascii="Times New Roman" w:hAnsi="Times New Roman"/>
          <w:sz w:val="24"/>
          <w:szCs w:val="24"/>
        </w:rPr>
        <w:t xml:space="preserve"> </w:t>
      </w:r>
      <w:r>
        <w:rPr>
          <w:rFonts w:ascii="Times New Roman" w:hAnsi="Times New Roman"/>
          <w:b/>
          <w:bCs/>
          <w:sz w:val="24"/>
          <w:szCs w:val="24"/>
        </w:rPr>
        <w:t>Права граждан на осуществление местного самоуправления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В поселении граждане Российской Федерации (далее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r>
        <w:rPr>
          <w:rFonts w:ascii="Times New Roman" w:hAnsi="Times New Roman"/>
          <w:b/>
          <w:sz w:val="24"/>
          <w:szCs w:val="24"/>
        </w:rPr>
        <w:t>Статья 7.</w:t>
      </w:r>
      <w:r>
        <w:rPr>
          <w:rFonts w:ascii="Times New Roman" w:hAnsi="Times New Roman"/>
          <w:sz w:val="24"/>
          <w:szCs w:val="24"/>
        </w:rPr>
        <w:t xml:space="preserve"> </w:t>
      </w:r>
      <w:r>
        <w:rPr>
          <w:rFonts w:ascii="Times New Roman" w:hAnsi="Times New Roman"/>
          <w:b/>
          <w:bCs/>
          <w:sz w:val="24"/>
          <w:szCs w:val="24"/>
        </w:rPr>
        <w:t>Понятие местного референдума и инициатива его проведения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Местный референдум - референдум, проводимый в соответствии с Конституцией Российской Федерации, федеральными законами, Конституцией Республики Бурятия, республиканским законодательством, настоящим Уставом среди обладающих правом на участие в референдуме граждан, место жительства которых расположено в границах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законом Республики Бурятия.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Местный референдум может проводиться: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по инициативе, выдвинутой гражданами Российской Федерации, имеющими право на участие в местном референдуме;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3) по инициативе Совета депутатов поселения и Главы поселения, выдвинутой ими совместно.</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Условием назначения местного референдума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Республики Бурятия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и принимаемым в соответствии с ним законом Республики Бурятия.</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p>
    <w:p w:rsidR="00AF21C7" w:rsidRDefault="00AF21C7" w:rsidP="00AF21C7">
      <w:pPr>
        <w:autoSpaceDE w:val="0"/>
        <w:autoSpaceDN w:val="0"/>
        <w:adjustRightInd w:val="0"/>
        <w:spacing w:after="0"/>
        <w:ind w:firstLine="709"/>
        <w:jc w:val="both"/>
        <w:rPr>
          <w:rFonts w:ascii="Times New Roman" w:hAnsi="Times New Roman"/>
          <w:sz w:val="24"/>
          <w:szCs w:val="24"/>
        </w:rPr>
      </w:pPr>
      <w:r>
        <w:rPr>
          <w:rFonts w:ascii="Times New Roman" w:hAnsi="Times New Roman"/>
          <w:b/>
          <w:sz w:val="24"/>
          <w:szCs w:val="24"/>
        </w:rPr>
        <w:t>Статья 8.</w:t>
      </w:r>
      <w:r>
        <w:rPr>
          <w:rFonts w:ascii="Times New Roman" w:hAnsi="Times New Roman"/>
          <w:sz w:val="24"/>
          <w:szCs w:val="24"/>
        </w:rPr>
        <w:t xml:space="preserve"> </w:t>
      </w:r>
      <w:r>
        <w:rPr>
          <w:rFonts w:ascii="Times New Roman" w:hAnsi="Times New Roman"/>
          <w:b/>
          <w:bCs/>
          <w:sz w:val="24"/>
          <w:szCs w:val="24"/>
        </w:rPr>
        <w:t>Назначение и проведение местного референдума</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Решение о назначении местного референдума принимается Советом депутатов поселения не позднее 14 дней со дня представления документов, на основании которых назначается местный референдум. В случаях, предусмотренных федеральными и республиканскими законами, местный референдум назначается судом.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Голосование на местном референдуме не позднее чем за 25 дней до назначенного дня голосования может быть перенесено Советом депутатов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Округ референдума включает в себя всю территорию поселения.</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 Итоги голосования и принятое на местном референдуме решение подлежат официальному опубликованию (обнародованию).</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Республики Бурятия.</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r>
        <w:rPr>
          <w:rFonts w:ascii="Times New Roman" w:hAnsi="Times New Roman"/>
          <w:b/>
          <w:sz w:val="24"/>
          <w:szCs w:val="24"/>
        </w:rPr>
        <w:t>Статья 9.</w:t>
      </w:r>
      <w:r>
        <w:rPr>
          <w:rFonts w:ascii="Times New Roman" w:hAnsi="Times New Roman"/>
          <w:sz w:val="24"/>
          <w:szCs w:val="24"/>
        </w:rPr>
        <w:t xml:space="preserve"> </w:t>
      </w:r>
      <w:r>
        <w:rPr>
          <w:rFonts w:ascii="Times New Roman" w:hAnsi="Times New Roman"/>
          <w:b/>
          <w:bCs/>
          <w:sz w:val="24"/>
          <w:szCs w:val="24"/>
        </w:rPr>
        <w:t>Муниципальные выборы</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Муниципальные выборы проводятся в целях избрания депутатов Совета депутатов поселения, Главы поселения на основе всеобщего равного и прямого избирательного права при тайном голосовании.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Муниципальные выборы назначаются Советом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иных избирательных действий </w:t>
      </w:r>
      <w:r>
        <w:rPr>
          <w:rFonts w:ascii="Times New Roman" w:hAnsi="Times New Roman"/>
          <w:sz w:val="24"/>
          <w:szCs w:val="24"/>
        </w:rPr>
        <w:lastRenderedPageBreak/>
        <w:t>могут быть сокращены, но не более чем на одну треть.</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республиканскими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Итоги муниципальных выборов подлежат официальному опубликованию (обнародованию).</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Статья 10.</w:t>
      </w:r>
      <w:r>
        <w:rPr>
          <w:rFonts w:ascii="Times New Roman" w:hAnsi="Times New Roman"/>
          <w:sz w:val="24"/>
          <w:szCs w:val="24"/>
        </w:rPr>
        <w:t xml:space="preserve"> </w:t>
      </w:r>
      <w:r>
        <w:rPr>
          <w:rFonts w:ascii="Times New Roman" w:hAnsi="Times New Roman"/>
          <w:b/>
          <w:bCs/>
          <w:sz w:val="24"/>
          <w:szCs w:val="24"/>
        </w:rPr>
        <w:t>Голосование по отзыву депутата Совета депутатов поселения, Главы поселения, голосование по вопросам изменения границ, преобразования поселения</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Голосование по отзыву депутата Совета депутатов поселения, Главы поселения проводится по инициативе населения в порядке, установленном федеральным законом и принимаемым в соответствии с ним республиканским законом для проведения местного референдума, с учетом особенностей, предусмотренных Федеральным законом №131-ФЗ.</w:t>
      </w:r>
    </w:p>
    <w:p w:rsidR="00AF21C7" w:rsidRDefault="00AF21C7" w:rsidP="00AF21C7">
      <w:pPr>
        <w:autoSpaceDE w:val="0"/>
        <w:autoSpaceDN w:val="0"/>
        <w:adjustRightInd w:val="0"/>
        <w:spacing w:after="0" w:line="240" w:lineRule="auto"/>
        <w:ind w:firstLine="540"/>
        <w:jc w:val="both"/>
        <w:outlineLvl w:val="1"/>
        <w:rPr>
          <w:rFonts w:ascii="Times New Roman" w:eastAsia="Calibri" w:hAnsi="Times New Roman"/>
          <w:sz w:val="24"/>
          <w:szCs w:val="24"/>
        </w:rPr>
      </w:pPr>
      <w:r>
        <w:rPr>
          <w:rFonts w:ascii="Times New Roman" w:hAnsi="Times New Roman"/>
          <w:sz w:val="24"/>
          <w:szCs w:val="24"/>
        </w:rPr>
        <w:t xml:space="preserve">2. </w:t>
      </w:r>
      <w:r>
        <w:rPr>
          <w:rFonts w:ascii="Times New Roman" w:eastAsia="Calibri" w:hAnsi="Times New Roman"/>
          <w:sz w:val="24"/>
          <w:szCs w:val="24"/>
        </w:rPr>
        <w:t>Основаниями для отзыва депутата, главы поселения могут служить только его конкретные противоправные решения или действия (бездействие) в случае их подтверждения в судебном порядке.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Право отзыва является одним из средств контроля избирателей за осуществлением депутатом, главой поселения своих полномочий. Право отзыва не может быть использовано для ограничения самостоятельности и инициативы депутата, главы поселения, создания препятствий его законной деятельности.</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Порядок возбуждения вопроса об отзыве урегулирован Законом Республики Бурятия от 06.10.2004 г. № 822-</w:t>
      </w:r>
      <w:r>
        <w:rPr>
          <w:rFonts w:ascii="Times New Roman" w:hAnsi="Times New Roman"/>
          <w:sz w:val="24"/>
          <w:szCs w:val="24"/>
          <w:lang w:val="en-US"/>
        </w:rPr>
        <w:t>III</w:t>
      </w:r>
      <w:r>
        <w:rPr>
          <w:rFonts w:ascii="Times New Roman" w:hAnsi="Times New Roman"/>
          <w:sz w:val="24"/>
          <w:szCs w:val="24"/>
        </w:rPr>
        <w:t xml:space="preserve"> «О порядке отзыва депутата, члена выборного органа местного самоуправления, выборного должностного лица местного самоуправления в Республике Бурятия».</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Депутат, глава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В случаях, предусмотренных Федеральным законом № 131-ФЗ,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частями 2 и 3 статьи 12, частями 5 и 7 статьи 13 Федерального закона №131-ФЗ.</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Голосование по вопросам изменения границ муниципального образования, преобразования муниципального образования назначается Советом депутатов поселения и проводится в порядке, установленном федеральным законом и принимаемым в соответствии с ним законом Республики Бурятия для проведения местного референдума, с учетом особенностей, установленных Федеральным законом №131-ФЗ, При этом положения федерального закона, закона Республики Бурятия,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9.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w:t>
      </w:r>
      <w:r>
        <w:rPr>
          <w:rFonts w:ascii="Times New Roman" w:hAnsi="Times New Roman"/>
          <w:sz w:val="24"/>
          <w:szCs w:val="24"/>
        </w:rPr>
        <w:lastRenderedPageBreak/>
        <w:t>проголосовало более половины принявших участие в голосовании жителей муниципального образования или части муниципального образования.</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 Итоги голосования по отзыву депутата, главы поселения,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11. </w:t>
      </w:r>
      <w:r>
        <w:rPr>
          <w:rFonts w:ascii="Times New Roman" w:hAnsi="Times New Roman"/>
          <w:b/>
          <w:bCs/>
          <w:sz w:val="24"/>
          <w:szCs w:val="24"/>
        </w:rPr>
        <w:t>Правотворческая инициатива граждан</w:t>
      </w:r>
    </w:p>
    <w:p w:rsidR="00AF21C7" w:rsidRDefault="00AF21C7" w:rsidP="00AF21C7">
      <w:pPr>
        <w:widowControl w:val="0"/>
        <w:adjustRightInd w:val="0"/>
        <w:spacing w:after="0"/>
        <w:ind w:firstLine="709"/>
        <w:rPr>
          <w:rFonts w:ascii="Times New Roman" w:hAnsi="Times New Roman"/>
          <w:b/>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С правотворческой инициативой может выступить инициативная группа граждан, обладающих избирательным правом, в порядке, установленном решением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Минимальная численность инициативной группы граждан устанавливается решением Совета депутатов поселения и не может превышать 3 процента от числа жителей поселения, обладающих избирательным правом.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случае отсутствия решения Совета депутатов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№131-ФЗ.</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депутатов поселения, указанный проект должен быть рассмотрен на открытом заседании данного органа.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12. </w:t>
      </w:r>
      <w:r>
        <w:rPr>
          <w:rFonts w:ascii="Times New Roman" w:hAnsi="Times New Roman"/>
          <w:b/>
          <w:bCs/>
          <w:sz w:val="24"/>
          <w:szCs w:val="24"/>
        </w:rPr>
        <w:t>Территориальное общественное самоуправление</w:t>
      </w:r>
    </w:p>
    <w:p w:rsidR="00AF21C7" w:rsidRDefault="00AF21C7" w:rsidP="00AF21C7">
      <w:pPr>
        <w:widowControl w:val="0"/>
        <w:adjustRightInd w:val="0"/>
        <w:spacing w:after="0"/>
        <w:ind w:firstLine="709"/>
        <w:rPr>
          <w:rFonts w:ascii="Times New Roman" w:hAnsi="Times New Roman"/>
          <w:b/>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Границы территории, на которой осуществляется территориальное общественное самоуправление, устанавливаются Советом депутатов поселения по предложению населения, проживающего на данной территории.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Территориальное общественное самоуправление осуществляется в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входящий в состав поселения; иные территории проживания граждан.</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В уставе территориального общественного самоуправления устанавливаются: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территория, на которой оно осуществляется;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цели, задачи, формы и основные направления деятельности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порядок принятия решений;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порядок приобретения имущества, а также порядок пользования и распоряжения указанным имуществом и финансовыми средствами;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порядок прекращения осуществления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Конституции Республики Бурятия, республиканским законам, настоящему Уставу, нормативным правовым актам Совета депутатов, Главы поселения. Отказ в регистрации устава территориального общественного самоуправления должен быть мотивированным.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Решение о регистрации либо об отказе в регистрации устава территориального общественного самоуправления принимается Главой поселения в течение 30 календарных дней со дня поступления устава в Администрацию поселения. При принятии Главой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поселения и печатью Администрации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Один экземпляр зарегистрированного устава территориального общественного самоуправления и копия правового акта Главы поселения, а в случае отказа в регистрации – копия правового акта Главы поселения, в течение 15 календарных дней со дня регистрации выдаются лицу, уполномоченному собранием, конференцией граждан.</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 К исключительным полномочиям собрания, конференции граждан, осуществляющих территориальное общественное самоуправление, относятся: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установление структуры органов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принятие устава территориального общественного самоуправления, внесение в него изменений и дополнений;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избрание органов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4) определение основных направлений деятельности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утверждение сметы доходов и расходов территориального общественного самоуправления и отчета о ее исполнении;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рассмотрение и утверждение отчетов о деятельности органов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12.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13. Органы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представляют интересы населения, проживающего на соответствующей территории;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обеспечивают исполнение решений, принятых на собраниях и конференциях граждан;</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14. Порядок организации и осуществления территориального общественного самоуправления в части, не урегулированной настоящим Уставом, может устанавливаться нормативными правовыми актами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13. </w:t>
      </w:r>
      <w:r>
        <w:rPr>
          <w:rFonts w:ascii="Times New Roman" w:hAnsi="Times New Roman"/>
          <w:b/>
          <w:bCs/>
          <w:sz w:val="24"/>
          <w:szCs w:val="24"/>
        </w:rPr>
        <w:t>Публичные слушания</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Для обсуждения проектов муниципальных правовых актов по вопросам местного значения с участием жителей поселения Советом депутатов поселения, Главой поселения могут проводиться публичные слушания.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Публичные слушания проводятся по инициативе населения, Совета депутатов поселения или Главы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Публичные слушания, проводимые по инициативе населения или Совета депутатов поселения, назначаются Советом депутатов поселения, а по инициативе Главы поселения - Главой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На публичные слушания должны выноситься:</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проект местного бюджета и отчет о его исполнении;</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w:t>
      </w:r>
      <w:r>
        <w:rPr>
          <w:rFonts w:ascii="Times New Roman" w:hAnsi="Times New Roman"/>
          <w:sz w:val="24"/>
          <w:szCs w:val="24"/>
        </w:rPr>
        <w:lastRenderedPageBreak/>
        <w:t>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вопросы о преобразовании муниципального образования.</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Порядок организации и проведения публичных слушаний в части, не урегулированной настоящим Уставом, устанавливается решением Совета депутатов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Советом депутатов поселения в соответствии с требованиями Градостроительного кодекса Российской Федерации.</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Порядок организации и проведения публичных слушаний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14. </w:t>
      </w:r>
      <w:r>
        <w:rPr>
          <w:rFonts w:ascii="Times New Roman" w:hAnsi="Times New Roman"/>
          <w:b/>
          <w:bCs/>
          <w:sz w:val="24"/>
          <w:szCs w:val="24"/>
        </w:rPr>
        <w:t>Собрание граждан</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Собрание граждан проводится по инициативе населения, Совета депутатов поселения, Главы поселения, а также в случаях, предусмотренных уставом территориального общественного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Собрание граждан, проводимое по инициативе Совета депутатов поселения, Главы поселения, назначается соответственно Советом депутатов поселения, Главой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Собрание граждан, проводимое по инициативе населения, назначается Советом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поселения, обладающих избирательным правом.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Проведение собрания граждан обеспечивается Администрацией поселения. На собрании граждан председательствует Глава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Итоги собрания граждан подлежат официальному опубликованию (обнародованию).</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15. </w:t>
      </w:r>
      <w:r>
        <w:rPr>
          <w:rFonts w:ascii="Times New Roman" w:hAnsi="Times New Roman"/>
          <w:b/>
          <w:bCs/>
          <w:sz w:val="24"/>
          <w:szCs w:val="24"/>
        </w:rPr>
        <w:t>Конференция граждан (собрание делегатов)</w:t>
      </w:r>
    </w:p>
    <w:p w:rsidR="00AF21C7" w:rsidRDefault="00AF21C7" w:rsidP="00AF21C7">
      <w:pPr>
        <w:widowControl w:val="0"/>
        <w:adjustRightInd w:val="0"/>
        <w:spacing w:after="0"/>
        <w:ind w:firstLine="709"/>
        <w:rPr>
          <w:rFonts w:ascii="Times New Roman" w:hAnsi="Times New Roman"/>
          <w:b/>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В случае необходимости проведения собрания граждан, проживающих в нескольких населенных пунктах, входящих в состав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4.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Совета депутатов поселения. </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16. </w:t>
      </w:r>
      <w:r>
        <w:rPr>
          <w:rFonts w:ascii="Times New Roman" w:hAnsi="Times New Roman"/>
          <w:b/>
          <w:bCs/>
          <w:sz w:val="24"/>
          <w:szCs w:val="24"/>
        </w:rPr>
        <w:t>Опрос граждан</w:t>
      </w:r>
    </w:p>
    <w:p w:rsidR="00AF21C7" w:rsidRDefault="00AF21C7" w:rsidP="00AF21C7">
      <w:pPr>
        <w:widowControl w:val="0"/>
        <w:adjustRightInd w:val="0"/>
        <w:spacing w:after="0"/>
        <w:ind w:firstLine="709"/>
        <w:rPr>
          <w:rFonts w:ascii="Times New Roman" w:hAnsi="Times New Roman"/>
          <w:b/>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Результаты опроса носят рекомендательный характер.</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В опросе граждан имеют право участвовать жители поселения, обладающие избирательным правом.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Опрос граждан проводится по инициативе: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Совета депутатов поселения или Главы поселения - по вопросам местного значения;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органов государственной власти Республики Бурятия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Решение о назначении опроса граждан принимается Советом депутатов поселения. В нормативном правовом акте Совета депутатов поселения о назначении опроса граждан устанавливаются: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дата и сроки проведения опроса;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формулировка вопроса (вопросов), предлагаемого (предлагаемых) при проведении опроса;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методика проведения опроса;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форма опросного листа;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минимальная численность жителей поселения, участвующих в опросе.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Жители поселения должны быть проинформированы о проведении опроса граждан не менее чем за 10 дней до дня его проведения.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Финансирование мероприятий, связанных с подготовкой и проведением опроса граждан, осуществляется: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за счет средств бюджета поселения - при проведении опроса по инициативе органов местного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за счет средств республиканского бюджета - при проведении опроса по инициативе органов государственной власти.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Для установления результатов опроса граждан решением Совета депутатов поселения создается комиссия. Порядок деятельности комиссии по установлению результатов опроса граждан устанавливается Советом депутатов поселения по представлению Главы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Порядок назначения и проведения опроса граждан в части, не урегулированной настоящим Уставом, может устанавливаться решением Совета депутатов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17. </w:t>
      </w:r>
      <w:r>
        <w:rPr>
          <w:rFonts w:ascii="Times New Roman" w:hAnsi="Times New Roman"/>
          <w:b/>
          <w:bCs/>
          <w:sz w:val="24"/>
          <w:szCs w:val="24"/>
        </w:rPr>
        <w:t>Обращения граждан в органы местного самоуправления</w:t>
      </w:r>
    </w:p>
    <w:p w:rsidR="00AF21C7" w:rsidRDefault="00AF21C7" w:rsidP="00AF21C7">
      <w:pPr>
        <w:widowControl w:val="0"/>
        <w:adjustRightInd w:val="0"/>
        <w:spacing w:after="0"/>
        <w:ind w:firstLine="709"/>
        <w:jc w:val="both"/>
        <w:rPr>
          <w:rFonts w:ascii="Times New Roman" w:hAnsi="Times New Roman"/>
          <w:b/>
          <w:bCs/>
          <w:sz w:val="24"/>
          <w:szCs w:val="24"/>
        </w:rPr>
      </w:pP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Граждане имеют право на индивидуальные и коллективные обращения в органы местного самоуправления.</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с учетом дополнительных гарантий, установленных законом Республики Бурятия, Законом Республики Бурятия от 2 июля 2007 года № 2352-</w:t>
      </w:r>
      <w:r>
        <w:rPr>
          <w:rFonts w:ascii="Times New Roman" w:hAnsi="Times New Roman"/>
          <w:sz w:val="24"/>
          <w:szCs w:val="24"/>
          <w:lang w:val="en-US"/>
        </w:rPr>
        <w:t>III</w:t>
      </w:r>
      <w:r>
        <w:rPr>
          <w:rFonts w:ascii="Times New Roman" w:hAnsi="Times New Roman"/>
          <w:sz w:val="24"/>
          <w:szCs w:val="24"/>
        </w:rPr>
        <w:t xml:space="preserve"> «О дополнительных гарантиях права граждан на обращения в Республике Бурятия».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За нарушение порядка и сроков рассмотрения обращений граждан должностные лица местного самоуправления несут ответственность в соответствии с федеральным законодательством.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18. </w:t>
      </w:r>
      <w:r>
        <w:rPr>
          <w:rFonts w:ascii="Times New Roman" w:hAnsi="Times New Roman"/>
          <w:b/>
          <w:bCs/>
          <w:sz w:val="24"/>
          <w:szCs w:val="24"/>
        </w:rPr>
        <w:t>Другие формы непосредственного осуществления населением местного самоуправления и участия в его осуществлении</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республиканским законам.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AF21C7" w:rsidRDefault="00AF21C7" w:rsidP="00AF21C7">
      <w:pPr>
        <w:widowControl w:val="0"/>
        <w:adjustRightInd w:val="0"/>
        <w:spacing w:after="0"/>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Глава 3. </w:t>
      </w:r>
      <w:r>
        <w:rPr>
          <w:rFonts w:ascii="Times New Roman" w:hAnsi="Times New Roman"/>
          <w:b/>
          <w:bCs/>
          <w:sz w:val="24"/>
          <w:szCs w:val="24"/>
        </w:rPr>
        <w:t>Органы местного самоуправления и должностные лица местного самоуправления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19. </w:t>
      </w:r>
      <w:r>
        <w:rPr>
          <w:rFonts w:ascii="Times New Roman" w:hAnsi="Times New Roman"/>
          <w:b/>
          <w:bCs/>
          <w:sz w:val="24"/>
          <w:szCs w:val="24"/>
        </w:rPr>
        <w:t>Структура органов местного самоуправления</w:t>
      </w:r>
    </w:p>
    <w:p w:rsidR="00AF21C7" w:rsidRDefault="00AF21C7" w:rsidP="00AF21C7">
      <w:pPr>
        <w:widowControl w:val="0"/>
        <w:adjustRightInd w:val="0"/>
        <w:spacing w:after="0" w:line="240" w:lineRule="auto"/>
        <w:ind w:firstLine="709"/>
        <w:jc w:val="both"/>
        <w:rPr>
          <w:rFonts w:ascii="Times New Roman" w:hAnsi="Times New Roman"/>
          <w:b/>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Структуру органов местного самоуправления поселения составляют:</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Совет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Глава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Администрация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4) Контрольно-счетный орган.  </w:t>
      </w:r>
    </w:p>
    <w:p w:rsidR="00AF21C7" w:rsidRDefault="00AF21C7" w:rsidP="00AF21C7">
      <w:pPr>
        <w:autoSpaceDE w:val="0"/>
        <w:autoSpaceDN w:val="0"/>
        <w:adjustRightInd w:val="0"/>
        <w:spacing w:after="0" w:line="240" w:lineRule="auto"/>
        <w:ind w:firstLine="709"/>
        <w:jc w:val="both"/>
        <w:outlineLvl w:val="1"/>
        <w:rPr>
          <w:rFonts w:ascii="Times New Roman" w:eastAsia="Calibri" w:hAnsi="Times New Roman"/>
          <w:sz w:val="24"/>
          <w:szCs w:val="24"/>
        </w:rPr>
      </w:pPr>
      <w:r>
        <w:rPr>
          <w:rFonts w:ascii="Times New Roman" w:hAnsi="Times New Roman"/>
          <w:sz w:val="24"/>
          <w:szCs w:val="24"/>
        </w:rPr>
        <w:t xml:space="preserve">2. Изменение структуры органов местного самоуправления осуществляется только путем внесения изменений в настоящий Устав. </w:t>
      </w:r>
      <w:r>
        <w:rPr>
          <w:rFonts w:ascii="Times New Roman" w:eastAsia="Calibri" w:hAnsi="Times New Roman"/>
          <w:sz w:val="24"/>
          <w:szCs w:val="24"/>
        </w:rPr>
        <w:t>Решение Совета депутатов поселения об изменении структуры органов местного самоуправления вступает в силу не ранее чем по истечении срока полномочий Совета депутатов поселения, принявшего указанное решение, за исключением случаев, предусмотренных настоящим Федеральным законом.</w:t>
      </w:r>
    </w:p>
    <w:p w:rsidR="00AF21C7" w:rsidRDefault="00AF21C7" w:rsidP="00AF21C7">
      <w:pPr>
        <w:autoSpaceDE w:val="0"/>
        <w:autoSpaceDN w:val="0"/>
        <w:adjustRightInd w:val="0"/>
        <w:spacing w:after="0" w:line="240" w:lineRule="auto"/>
        <w:ind w:firstLine="709"/>
        <w:jc w:val="both"/>
        <w:outlineLvl w:val="0"/>
        <w:rPr>
          <w:rFonts w:ascii="Times New Roman" w:eastAsia="Calibri" w:hAnsi="Times New Roman"/>
          <w:iCs/>
          <w:sz w:val="24"/>
          <w:szCs w:val="24"/>
        </w:rPr>
      </w:pPr>
      <w:r>
        <w:rPr>
          <w:rFonts w:ascii="Times New Roman" w:hAnsi="Times New Roman"/>
          <w:sz w:val="24"/>
          <w:szCs w:val="24"/>
        </w:rPr>
        <w:t>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поселения, принявшего муниципальный правовой акт о внесении в устав указанных изменений и дополнений,</w:t>
      </w:r>
      <w:r>
        <w:rPr>
          <w:rFonts w:ascii="Times New Roman" w:eastAsia="Calibri" w:hAnsi="Times New Roman"/>
          <w:iCs/>
          <w:sz w:val="24"/>
          <w:szCs w:val="24"/>
        </w:rPr>
        <w:t xml:space="preserve"> за исключением случаев, предусмотренных Федеральным законом №131-ФЗ.</w:t>
      </w:r>
    </w:p>
    <w:p w:rsidR="00AF21C7" w:rsidRDefault="00AF21C7" w:rsidP="00AF21C7">
      <w:pPr>
        <w:autoSpaceDE w:val="0"/>
        <w:autoSpaceDN w:val="0"/>
        <w:adjustRightInd w:val="0"/>
        <w:spacing w:after="0" w:line="240" w:lineRule="auto"/>
        <w:ind w:firstLine="709"/>
        <w:jc w:val="both"/>
        <w:outlineLvl w:val="1"/>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20. </w:t>
      </w:r>
      <w:r>
        <w:rPr>
          <w:rFonts w:ascii="Times New Roman" w:hAnsi="Times New Roman"/>
          <w:b/>
          <w:bCs/>
          <w:sz w:val="24"/>
          <w:szCs w:val="24"/>
        </w:rPr>
        <w:t xml:space="preserve">Совет депутатов поселения. </w:t>
      </w:r>
    </w:p>
    <w:p w:rsidR="00AF21C7" w:rsidRDefault="00AF21C7" w:rsidP="00AF21C7">
      <w:pPr>
        <w:widowControl w:val="0"/>
        <w:adjustRightInd w:val="0"/>
        <w:spacing w:after="0"/>
        <w:ind w:firstLine="709"/>
        <w:jc w:val="both"/>
        <w:rPr>
          <w:rFonts w:ascii="Times New Roman" w:hAnsi="Times New Roman"/>
          <w:b/>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1. Совет депутатов поселения является представительным органом муниципального образования. Совет депутатов поселения подотчетен и подконтролен населению.</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2.Совет депутатов поселения состоит из</w:t>
      </w:r>
      <w:r>
        <w:rPr>
          <w:rFonts w:ascii="Times New Roman" w:hAnsi="Times New Roman"/>
          <w:b/>
          <w:sz w:val="24"/>
          <w:szCs w:val="24"/>
        </w:rPr>
        <w:t xml:space="preserve"> 8</w:t>
      </w:r>
      <w:r>
        <w:rPr>
          <w:rFonts w:ascii="Times New Roman" w:hAnsi="Times New Roman"/>
          <w:sz w:val="24"/>
          <w:szCs w:val="24"/>
        </w:rPr>
        <w:t xml:space="preserve">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 Глава поселения исполняет полномочия председателя Совета депутатов.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Депутаты Совета депутатов поселения избираются на муниципальных выборах по мажоритарной избирательной системе относительного большинства сроком на пять лет. При этом депутаты Совета депутатов поселения избираются по многомандатным избирательным округам.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Совет депутатов поселения может осуществлять свои полномочия в случае избрания не менее двух третей от установленной численности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Полномочия Совета депутатов поселения, действовавшего на день назначения выборов, прекращаются с момента открытия первого заседания вновь избранного правомочного Совета депутатов поселения, которое проводится не позднее, чем на тридцатый день со дня избрания Совета депутатов поселения в правомочном составе.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Совет депутатов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Расходы на обеспечение деятельности Совета депутатов поселения предусматриваются в бюджете поселения отдельной строкой в соответствии с классификацией расходов бюджетов Российской Федерации.</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Управление и (или) распоряжение Советом депутатов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Совета депутатов и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 Полномочия Совета депутатов поселения могут быть прекращены досрочно в случае: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роспуска республиканским законом в порядке, установленном статьей 73 Федерального закона №131-ФЗ;</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принятия Советом депутатов поселения решения о самороспуске;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вступления в силу решения Верховного суда Республики Бурятия о неправомочности данного состава депутатов поселения, в том числе в связи со сложением депутатами своих полномочий;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преобразования поселения, осуществляемого в соответствии с частями 3, 4 – 7 статьи 13 Федерального закона №131-ФЗ, а также в случае упразднения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утраты поселением статуса муниципального образования в связи с его объединением с городским округом;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 Решение Совета депутатов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 Досрочное прекращение полномочий Совета депутатов поселения влечет досрочное прекращение полномочий его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12. В случае досрочного прекращения полномочий Совета депутатов поселения досрочные выборы в Совет депутатов поселения проводятся в сроки, установленные федеральным законом.</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21. </w:t>
      </w:r>
      <w:r>
        <w:rPr>
          <w:rFonts w:ascii="Times New Roman" w:hAnsi="Times New Roman"/>
          <w:b/>
          <w:bCs/>
          <w:sz w:val="24"/>
          <w:szCs w:val="24"/>
        </w:rPr>
        <w:t>Полномочия Совета депутатов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 В исключительной компетенции Совета депутатов поселения находятся: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принятие Устава поселения и внесение в него изменений и дополнений;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2) утверждение бюджета поселения и отчета о его исполнении;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установление, изменение и отмена местных налогов и сборов поселения в соответствии с федеральным законодательством о налогах и сборах;</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принятие планов и программ развития поселения, муниципальных программ в области энергосбережения и повышения энергетической эффективности, утверждение отчетов об их исполнении;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определение порядка управления и распоряжения имуществом, находящимся в муниципальной собственности поселения;</w:t>
      </w:r>
    </w:p>
    <w:p w:rsidR="00AF21C7" w:rsidRDefault="00AF21C7" w:rsidP="00AF21C7">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Pr>
          <w:rFonts w:ascii="Times New Roman" w:eastAsia="Calibri" w:hAnsi="Times New Roman"/>
          <w:sz w:val="24"/>
          <w:szCs w:val="24"/>
        </w:rPr>
        <w:t>, выполнение работ, за исключением случаев, предусмотренных федеральными законами</w:t>
      </w:r>
      <w:r>
        <w:rPr>
          <w:rFonts w:ascii="Times New Roman" w:hAnsi="Times New Roman"/>
          <w:sz w:val="24"/>
          <w:szCs w:val="24"/>
        </w:rPr>
        <w:t>;</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определение порядка участия поселения в организациях межмуниципального сотрудничества;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 принятие решения об удалении Главы муниципального образования в отставку;</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 разработка и утверждение программ комплексного развития систем коммунальной инфраструктуры поселения, требования к которым устанавливаются Правительством Российской Федерации.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Совет Депутатов поселения заслушивает ежегодные отчеты Главы поселения о результатах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Иные полномочия Совета депутатов поселения определяются федеральными законами и Конституцией Республики Бурятия, республиканскими законами, настоящим Уставом.</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22. </w:t>
      </w:r>
      <w:r>
        <w:rPr>
          <w:rFonts w:ascii="Times New Roman" w:hAnsi="Times New Roman"/>
          <w:b/>
          <w:bCs/>
          <w:sz w:val="24"/>
          <w:szCs w:val="24"/>
        </w:rPr>
        <w:t>Организация деятельности Совета депутатов поселения</w:t>
      </w:r>
    </w:p>
    <w:p w:rsidR="00AF21C7" w:rsidRDefault="00AF21C7" w:rsidP="00AF21C7">
      <w:pPr>
        <w:widowControl w:val="0"/>
        <w:adjustRightInd w:val="0"/>
        <w:spacing w:after="0"/>
        <w:ind w:right="-1" w:firstLine="709"/>
        <w:jc w:val="both"/>
        <w:rPr>
          <w:rFonts w:ascii="Times New Roman" w:hAnsi="Times New Roman"/>
          <w:sz w:val="24"/>
          <w:szCs w:val="24"/>
        </w:rPr>
      </w:pP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1. Деятельность Совета депутатов поселения осуществляется коллегиально. Основной формой деятельности Совета депутатов поселения являются его заседания, которые проводятся гласно и носят открытый характер.</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По решению Совета депутатов поселения в случаях, предусмотренных Регламентом Совета депутатов поселения в соответствии с федеральными и республиканскими законами, может быть проведено закрытое заседание.</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2. Заседание Совета депутатов поселения правомочно, если на нем присутствует не менее двух третей от установленной численности депутатов.</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3. Очередные заседания Совета депутатов поселения проводятся не реже одного раза в два месяца.</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Внеочередные заседания Совета депутатов поселения созываются по мере необходимости по требованию Главы поселения или по инициативе не менее половины от установленной численности депутатов.</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4. Глава сельского поселения исполняет следующие полномочия председателя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представляет Совет депутатов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Совета депутатов поселения, выдает доверенности на представление интересов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созывает заседания Совета депутатов поселения и председательствует на его заседаниях;</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3) подписывает правовые акты Совета депутатов поселения, не являющиеся нормативными, протокол заседания Совета депутатов поселения, заявления, обращения и иные документы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осуществляет организацию деятельности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оказывает содействие депутатам Совета депутатов поселения в осуществлении ими своих полномочий;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организует в Совете депутатов поселения прием граждан, рассмотрение их обращений;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вносит в Совет депутатов поселения проекты Регламента Совета депутатов поселения, перспективных и текущих планов работы Совета депутатов поселения, повестки дня заседания Совета депутатов поселения и иных документов, связанных с организацией деятельности Совета депутатов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8) решает иные вопросы, связанные с организацией деятельности Совета депутатов поселения, в соответствии с федеральным и республиканским законодательством, настоящим Уставом и решениями Совета депутатов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5. Заместитель председателя Совета депутатов поселения</w:t>
      </w:r>
      <w:r>
        <w:rPr>
          <w:rFonts w:ascii="Times New Roman" w:hAnsi="Times New Roman"/>
          <w:b/>
          <w:bCs/>
          <w:sz w:val="24"/>
          <w:szCs w:val="24"/>
        </w:rPr>
        <w:t xml:space="preserve"> </w:t>
      </w:r>
      <w:r>
        <w:rPr>
          <w:rFonts w:ascii="Times New Roman" w:hAnsi="Times New Roman"/>
          <w:sz w:val="24"/>
          <w:szCs w:val="24"/>
        </w:rPr>
        <w:t xml:space="preserve">избирается по представлению Главы поселения из состава депутатов Совета депутатов поселения, на срок полномочий избравшего его Советом депутатов поселения. В случае досрочного освобождения заместителя председателя Совета депутатов поселения от занимаемой должности, заместитель председателя Совета депутатов поселения избирается на оставшийся срок полномочий Совета депутатов поселения.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Решение об избрании заместителя председателя Совета депутатов поселения считается принятым, если за него проголосовало более половины от установленной численности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Заместитель председателя Совета депутатов поселения досрочно освобождается от занимаемой должности в случае: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досрочного прекращения его полномочий как депутата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письменного заявления в Совет депутатов поселения о сложении полномочий заместителя председателя Совета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выражения ему недоверия Советом депутатов поселения в связи с ненадлежащим исполнением полномочий заместителя председателя;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Решение Совета депутатов поселения о досрочном освобождении заместителя председателя от занимаемой должности считается принятым, если за него проголосовало более половины от установленной численности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8. Порядок проведения заседаний и иные вопросы организации деятельности Совета депутатов поселения устанавливаются Регламентом Совета депутатов поселения, принимаемым Советом депутатов поселения по представлению Главы поселения, в соответствии с федеральными и республиканскими законами, настоящим Уставом. </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23. </w:t>
      </w:r>
      <w:r>
        <w:rPr>
          <w:rFonts w:ascii="Times New Roman" w:hAnsi="Times New Roman"/>
          <w:b/>
          <w:bCs/>
          <w:sz w:val="24"/>
          <w:szCs w:val="24"/>
        </w:rPr>
        <w:t>Глава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 Глава поселения является главой муниципального образования «Сухинское» - высшим должностным лицом поселения, наделенным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 Глава поселения подконтролен и подотчетен населению.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Глава сельского поселения возглавляет Администрацию поселения и исполняет полномочия председателя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Глава поселения избирается на муниципальных выборах по единому избирательному округу сроком на пять лет.</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Избранным признается зарегистрированный кандидат на должность Главы поселения, который получил наибольшее число голосов избирателей по отношению к другим кандидатам.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4. Вновь избранный Глава поселения вступает в должность не позднее чем на пятнадцатый день после дня опубликования (обнародования) постановления Избирательной комиссии поселения о результатах выборов.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При официальном вступлении в должность Глава поселения произносит клятву: «Вступая в должность Главы поселения, клянусь – при осуществлении полномочий, предоставленных мне Уставом муниципального образования, строго соблюдать Конституцию Российской Федерации, федеральные законы, Конституцию Республики Бурятия, Устав муниципального образования , уважать, охранять и отстаивать права и законные интересы населения поселения, приумножать экономический потенциал, исполнять свои обязанности честно, добросовестно во имя процветания поселения и во благо всех его жителей».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В случае временного отсутствия Главы поселения его полномочия, за исключением полномочий председателя Совета депутатов поселения, временно исполняет, заместитель руководителя Администрации</w:t>
      </w:r>
      <w:r>
        <w:rPr>
          <w:rFonts w:ascii="Times New Roman" w:hAnsi="Times New Roman"/>
          <w:i/>
          <w:iCs/>
          <w:sz w:val="24"/>
          <w:szCs w:val="24"/>
        </w:rPr>
        <w:t>.</w:t>
      </w:r>
      <w:r>
        <w:rPr>
          <w:rFonts w:ascii="Times New Roman" w:hAnsi="Times New Roman"/>
          <w:sz w:val="24"/>
          <w:szCs w:val="24"/>
        </w:rPr>
        <w:t xml:space="preserve">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Полномочия Главы поселения прекращаются досрочно в случае: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1)смерти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отставки по собственному желанию;</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удаления в отставку в соответствии со статьей 74.1 Федерального Закона .№131-ФЗ,</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отрешения от должности в соответствии со статьей 74 Федерального закона №131-ФЗ;</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признания судом недееспособным или ограниченно дееспособным;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признания судом безвестно отсутствующим или объявления умершим;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вступления в отношении его в законную силу обвинительного приговора суда;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выезда за пределы Российской Федерации на постоянное место жительства;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 отзыва избирателями;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 установленной в судебном порядке стойкой неспособности по состоянию здоровья осуществлять полномочия Главы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12) преобразования поселения, осуществляемого в соответствии с частями 3, 4 – 7 статьи 13 Федерального закона №131-ФЗ, а также в случае упразднения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13) утраты поселением статуса муниципального образования в связи с его объединением с городским округом;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14)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Решение о досрочном прекращении полномочий Главы поселения за исключением случаев, предусмотренных пунктами 3, 9, 11 и 12 части 7 настоящей статьи, принимается Советом депутатов поселения не позднее чем через 30 календарных дней после наступления обстоятельства, являющегося основанием для досрочного прекращения полномочий Главы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 В случае досрочного прекращения полномочий Главы поселения досрочные выборы Главы поселения проводятся в сроки, установленные федеральным законом.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 В случае досрочного прекращения полномочий Главы поселения его полномочия, за исключением полномочий председателя Совета депутатов поселения, до </w:t>
      </w:r>
      <w:r>
        <w:rPr>
          <w:rFonts w:ascii="Times New Roman" w:hAnsi="Times New Roman"/>
          <w:sz w:val="24"/>
          <w:szCs w:val="24"/>
        </w:rPr>
        <w:lastRenderedPageBreak/>
        <w:t xml:space="preserve">вступления в должность вновь избранного Главы поселения временно исполняет, заместитель руководителя  администрации поселения. </w:t>
      </w:r>
    </w:p>
    <w:p w:rsidR="00AF21C7" w:rsidRDefault="00AF21C7" w:rsidP="00AF21C7">
      <w:pPr>
        <w:widowControl w:val="0"/>
        <w:adjustRightInd w:val="0"/>
        <w:spacing w:after="0"/>
        <w:ind w:firstLine="709"/>
        <w:jc w:val="both"/>
        <w:rPr>
          <w:rFonts w:ascii="Times New Roman" w:hAnsi="Times New Roman"/>
          <w:b/>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24. </w:t>
      </w:r>
      <w:r>
        <w:rPr>
          <w:rFonts w:ascii="Times New Roman" w:hAnsi="Times New Roman"/>
          <w:b/>
          <w:bCs/>
          <w:sz w:val="24"/>
          <w:szCs w:val="24"/>
        </w:rPr>
        <w:t>Полномочия Главы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Глава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подписывает и обнародует в порядке, установленном настоящим Уставом, нормативные правовые акты, принятые Советом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издает в пределах своих полномочий правовые акты;</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вправе требовать созыва внеочередного заседания Совета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Бурятия;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возглавляет Администрацию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исполняет полномочия председателя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осуществляет иные полномочия в соответствии с федеральным и республиканским законодательством, настоящим Уставом.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Глава поселения представляет Совету депутатов поселения ежегодные отчеты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депутатов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25. </w:t>
      </w:r>
      <w:r>
        <w:rPr>
          <w:rFonts w:ascii="Times New Roman" w:hAnsi="Times New Roman"/>
          <w:b/>
          <w:bCs/>
          <w:sz w:val="24"/>
          <w:szCs w:val="24"/>
        </w:rPr>
        <w:t>Статус депутата Совета депутатов поселения, Главы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Глава поселения, депутат, осуществляющий свои полномочия на постоянной</w:t>
      </w:r>
      <w:r>
        <w:rPr>
          <w:rFonts w:ascii="Times New Roman" w:hAnsi="Times New Roman"/>
          <w:i/>
          <w:sz w:val="24"/>
          <w:szCs w:val="24"/>
        </w:rPr>
        <w:t xml:space="preserve"> </w:t>
      </w:r>
      <w:r>
        <w:rPr>
          <w:rFonts w:ascii="Times New Roman" w:hAnsi="Times New Roman"/>
          <w:sz w:val="24"/>
          <w:szCs w:val="24"/>
        </w:rPr>
        <w:t>основе</w:t>
      </w:r>
      <w:r>
        <w:rPr>
          <w:rFonts w:ascii="Times New Roman" w:hAnsi="Times New Roman"/>
          <w:i/>
          <w:sz w:val="24"/>
          <w:szCs w:val="24"/>
        </w:rPr>
        <w:t>,</w:t>
      </w:r>
      <w:r>
        <w:rPr>
          <w:rFonts w:ascii="Times New Roman" w:hAnsi="Times New Roman"/>
          <w:b/>
          <w:i/>
          <w:sz w:val="24"/>
          <w:szCs w:val="24"/>
        </w:rPr>
        <w:t xml:space="preserve"> </w:t>
      </w:r>
      <w:r>
        <w:rPr>
          <w:rFonts w:ascii="Times New Roman" w:hAnsi="Times New Roman"/>
          <w:sz w:val="24"/>
          <w:szCs w:val="24"/>
        </w:rPr>
        <w:t xml:space="preserve"> является выборным должностным лицом местного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Депутату Совета депутатов поселения, Главе поселения обеспечиваются условия для беспрепятственного осуществления своих полномочий.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Полномочия депутата Совета депутатов поселения начинаются со дня его избрания и прекращаются со дня начала работы Совета депутатов поселения нового созыва.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Решение об изменении срока полномочий депутата, Главы поселения применяется только к лицам, избранным на указанные должности после вступления в силу соответствующего решения.</w:t>
      </w:r>
    </w:p>
    <w:p w:rsidR="00AF21C7" w:rsidRDefault="00AF21C7" w:rsidP="00AF21C7">
      <w:pPr>
        <w:autoSpaceDE w:val="0"/>
        <w:autoSpaceDN w:val="0"/>
        <w:adjustRightInd w:val="0"/>
        <w:spacing w:after="0" w:line="240" w:lineRule="auto"/>
        <w:ind w:firstLine="540"/>
        <w:jc w:val="both"/>
        <w:outlineLvl w:val="0"/>
        <w:rPr>
          <w:rFonts w:ascii="Times New Roman" w:eastAsia="Calibri" w:hAnsi="Times New Roman"/>
          <w:sz w:val="24"/>
          <w:szCs w:val="24"/>
        </w:rPr>
      </w:pPr>
      <w:r>
        <w:rPr>
          <w:rFonts w:ascii="Times New Roman" w:hAnsi="Times New Roman"/>
          <w:sz w:val="24"/>
          <w:szCs w:val="24"/>
        </w:rPr>
        <w:t>5.</w:t>
      </w:r>
      <w:r>
        <w:rPr>
          <w:rFonts w:ascii="Times New Roman" w:eastAsia="Calibri" w:hAnsi="Times New Roman"/>
          <w:sz w:val="24"/>
          <w:szCs w:val="24"/>
        </w:rPr>
        <w:t xml:space="preserve">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w:t>
      </w:r>
      <w:r>
        <w:rPr>
          <w:rFonts w:ascii="Times New Roman" w:eastAsia="Calibri" w:hAnsi="Times New Roman"/>
          <w:iCs/>
          <w:sz w:val="24"/>
          <w:szCs w:val="24"/>
        </w:rPr>
        <w:t>должности муниципальной службы</w:t>
      </w:r>
      <w:r>
        <w:rPr>
          <w:rFonts w:ascii="Times New Roman" w:eastAsia="Calibri" w:hAnsi="Times New Roman"/>
          <w:sz w:val="24"/>
          <w:szCs w:val="24"/>
        </w:rPr>
        <w:t>. Глава поселения не может одновременно исполнять полномочия депутата представительного органа муниципального образования, за исключением случаев, установленных Федеральным законом.</w:t>
      </w:r>
    </w:p>
    <w:p w:rsidR="00AF21C7" w:rsidRDefault="00AF21C7" w:rsidP="00AF21C7">
      <w:pPr>
        <w:autoSpaceDE w:val="0"/>
        <w:autoSpaceDN w:val="0"/>
        <w:adjustRightInd w:val="0"/>
        <w:spacing w:after="0" w:line="240" w:lineRule="auto"/>
        <w:ind w:firstLine="540"/>
        <w:jc w:val="both"/>
        <w:outlineLvl w:val="0"/>
        <w:rPr>
          <w:rFonts w:ascii="Times New Roman" w:hAnsi="Times New Roman"/>
        </w:rPr>
      </w:pPr>
      <w:r>
        <w:rPr>
          <w:rFonts w:ascii="Times New Roman" w:hAnsi="Times New Roman"/>
        </w:rPr>
        <w:t>Депутаты Совета депутатов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Депутат, Глава поселения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w:t>
      </w:r>
      <w:r>
        <w:rPr>
          <w:rFonts w:ascii="Times New Roman" w:hAnsi="Times New Roman"/>
          <w:sz w:val="24"/>
          <w:szCs w:val="24"/>
        </w:rPr>
        <w:lastRenderedPageBreak/>
        <w:t>исключением случаев, установленных Федеральным законом №131-ФЗ.</w:t>
      </w:r>
    </w:p>
    <w:p w:rsidR="00AF21C7" w:rsidRDefault="00AF21C7" w:rsidP="00AF21C7">
      <w:pPr>
        <w:spacing w:after="0" w:line="240" w:lineRule="auto"/>
        <w:ind w:firstLine="709"/>
        <w:jc w:val="both"/>
        <w:rPr>
          <w:rFonts w:ascii="Times New Roman" w:hAnsi="Times New Roman"/>
          <w:sz w:val="24"/>
          <w:szCs w:val="24"/>
        </w:rPr>
      </w:pPr>
      <w:r>
        <w:rPr>
          <w:rFonts w:ascii="Times New Roman" w:hAnsi="Times New Roman"/>
          <w:sz w:val="24"/>
          <w:szCs w:val="24"/>
        </w:rPr>
        <w:t>6. Глава поселения не вправе:</w:t>
      </w:r>
    </w:p>
    <w:p w:rsidR="00AF21C7" w:rsidRDefault="00AF21C7" w:rsidP="00AF21C7">
      <w:pPr>
        <w:spacing w:after="0" w:line="240" w:lineRule="auto"/>
        <w:ind w:firstLine="709"/>
        <w:jc w:val="both"/>
        <w:rPr>
          <w:rFonts w:ascii="Times New Roman" w:hAnsi="Times New Roman"/>
          <w:sz w:val="24"/>
          <w:szCs w:val="24"/>
        </w:rPr>
      </w:pPr>
      <w:r>
        <w:rPr>
          <w:rFonts w:ascii="Times New Roman" w:hAnsi="Times New Roman"/>
          <w:sz w:val="24"/>
          <w:szCs w:val="24"/>
        </w:rPr>
        <w:t>1) заниматься предпринимательской деятельностью;</w:t>
      </w:r>
    </w:p>
    <w:p w:rsidR="00AF21C7" w:rsidRDefault="00AF21C7" w:rsidP="00AF21C7">
      <w:pPr>
        <w:spacing w:after="0" w:line="240" w:lineRule="auto"/>
        <w:ind w:firstLine="709"/>
        <w:jc w:val="both"/>
        <w:rPr>
          <w:rFonts w:ascii="Times New Roman" w:hAnsi="Times New Roman"/>
          <w:sz w:val="24"/>
          <w:szCs w:val="24"/>
        </w:rPr>
      </w:pPr>
      <w:r>
        <w:rPr>
          <w:rFonts w:ascii="Times New Roman" w:hAnsi="Times New Roman"/>
          <w:sz w:val="24"/>
          <w:szCs w:val="24"/>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и республиканскими законами, ему не поручено участвовать в управлении этой организацией;</w:t>
      </w:r>
    </w:p>
    <w:p w:rsidR="00AF21C7" w:rsidRDefault="00AF21C7" w:rsidP="00AF21C7">
      <w:pPr>
        <w:spacing w:after="0" w:line="240" w:lineRule="auto"/>
        <w:ind w:firstLine="709"/>
        <w:jc w:val="both"/>
        <w:rPr>
          <w:rFonts w:ascii="Times New Roman" w:hAnsi="Times New Roman"/>
          <w:sz w:val="24"/>
          <w:szCs w:val="24"/>
        </w:rPr>
      </w:pPr>
      <w:r>
        <w:rPr>
          <w:rFonts w:ascii="Times New Roman" w:hAnsi="Times New Roman"/>
          <w:sz w:val="24"/>
          <w:szCs w:val="24"/>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федеральным законодательством;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федеральным законодательством.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eastAsia="Calibri" w:hAnsi="Times New Roman"/>
          <w:sz w:val="24"/>
          <w:szCs w:val="24"/>
          <w:lang w:eastAsia="en-US"/>
        </w:rPr>
        <w:t xml:space="preserve">7. Депутат Совета депутатов, Глава поселения должны соблюдать ограничения и запреты и исполнять обязанности, которые установлены Федеральным </w:t>
      </w:r>
      <w:hyperlink r:id="rId8" w:history="1">
        <w:r>
          <w:rPr>
            <w:rStyle w:val="ad"/>
            <w:rFonts w:ascii="Times New Roman" w:eastAsia="Calibri" w:hAnsi="Times New Roman"/>
            <w:color w:val="auto"/>
            <w:sz w:val="24"/>
            <w:szCs w:val="24"/>
            <w:u w:val="none"/>
            <w:lang w:eastAsia="en-US"/>
          </w:rPr>
          <w:t>законом</w:t>
        </w:r>
      </w:hyperlink>
      <w:r>
        <w:rPr>
          <w:rFonts w:ascii="Times New Roman" w:eastAsia="Calibri" w:hAnsi="Times New Roman"/>
          <w:sz w:val="24"/>
          <w:szCs w:val="24"/>
          <w:lang w:eastAsia="en-US"/>
        </w:rPr>
        <w:t xml:space="preserve"> от 25.12.2008 № 273-ФЗ «О противодействии коррупции» и другими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Гарантии прав депутата, Главы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Главы поселения,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 Депутат,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Главы поселения, в том числе по истечении срока их полномочий. Данное положение не распространяется на случаи, когда депутатом,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 Депутат, Глава поселения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или уголовному делу об административном правонарушении.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11. </w:t>
      </w:r>
      <w:r>
        <w:rPr>
          <w:rFonts w:ascii="Times New Roman" w:eastAsia="Calibri" w:hAnsi="Times New Roman"/>
          <w:sz w:val="24"/>
          <w:szCs w:val="24"/>
        </w:rPr>
        <w:t>Органы местного самоуправления вправе устанавливать ежемесячные доплаты к трудовым пенсиям лицам, замещавшим не менее трех лет на постоянной основе выборные муниципальные должности и освобожденным от должности в связи с прекращением полномочий (в том числе досрочно), за исключением случаев, связанных с виновными действиями (бездействием), за счет средств местного бюджета в порядке, определяемом Советом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12. Полномочия депутата прекращаются досрочно в случае: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смерти;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отставки по собственному желанию;</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признания судом недееспособным или ограниченно дееспособным;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признания судом безвестно отсутствующим или объявления умершим;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вступления в отношении его в законную силу обвинительного приговора суда;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выезда за пределы Российской Федерации на постоянное место жительства;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 прекращения гражданства Российской Федерации, прекращения гражданства </w:t>
      </w:r>
      <w:r>
        <w:rPr>
          <w:rFonts w:ascii="Times New Roman" w:hAnsi="Times New Roman"/>
          <w:sz w:val="24"/>
          <w:szCs w:val="24"/>
        </w:rPr>
        <w:lastRenderedPageBreak/>
        <w:t>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отзыва избирателями;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 досрочного прекращения полномочий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 призыва на военную службу или направления на заменяющую ее альтернативную гражданскую службу;</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 в иных случаях, установленных Федеральным законом №131-ФЗ и иными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eastAsia="Calibri" w:hAnsi="Times New Roman"/>
          <w:sz w:val="24"/>
          <w:szCs w:val="24"/>
        </w:rPr>
        <w:t>13. Полномочия депутата, Главы поселения, осуществляющих свои полномочия на постоянной основе, прекращаются досрочно в случае несоблюдения ограничений, установленных Федеральным законом № 131-ФЗ.</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14. Решение Совета депутатов поселения о досрочном прекращении полномочий депутата Совета депутатов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поселения, - не позднее чем через три месяца со дня появления такого основания.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15. Главе поселения, депутату, осуществляющим свои полномочия на постоянной основе, предоставляется ежегодный оплачиваемый отпуск продолжительностью 28 календарных дней.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К нему суммируется дополнительный оплачиваемый отпуск:</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за работу в местности, приравненной к районам Крайнего Севера, в соответствии с Законом Российской Федерации от 19.02.1993 № 4520-1 «О государственных гарантиях и компенсациях для лиц, работающих проживающих в районах Крайнего Севера и приравненных к ним местностях»- 8 календарных дней;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-за выслугу лет из расчета один календарный день за каждый год работы, но не более 10 календарных дней;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-за ненормированный рабочий день – не более 14 календарных дней.</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26. </w:t>
      </w:r>
      <w:r>
        <w:rPr>
          <w:rFonts w:ascii="Times New Roman" w:hAnsi="Times New Roman"/>
          <w:b/>
          <w:bCs/>
          <w:sz w:val="24"/>
          <w:szCs w:val="24"/>
        </w:rPr>
        <w:t>Администрация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Администрация поселения является исполнительно-распорядительным органом муниципального образования,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республиканскими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Руководителем Администрации поселения является Глава поселения. Глава поселения руководит Администрацией поселения на принципах единоначалия.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случае отсутствия Главы поселения и заместителя руководителя Администрации исполнение обязанностей руководителя администрации возлагается на муниципального служащего, определенного решением Совета депутатов поселения.</w:t>
      </w:r>
    </w:p>
    <w:p w:rsidR="00AF21C7" w:rsidRDefault="00AF21C7" w:rsidP="00AF21C7">
      <w:pPr>
        <w:autoSpaceDE w:val="0"/>
        <w:autoSpaceDN w:val="0"/>
        <w:adjustRightInd w:val="0"/>
        <w:spacing w:after="0" w:line="240" w:lineRule="auto"/>
        <w:ind w:firstLine="540"/>
        <w:jc w:val="both"/>
        <w:outlineLvl w:val="1"/>
        <w:rPr>
          <w:rFonts w:ascii="Times New Roman" w:eastAsia="Calibri" w:hAnsi="Times New Roman"/>
          <w:sz w:val="24"/>
          <w:szCs w:val="24"/>
        </w:rPr>
      </w:pPr>
      <w:r>
        <w:rPr>
          <w:rFonts w:ascii="Times New Roman" w:hAnsi="Times New Roman"/>
          <w:sz w:val="24"/>
          <w:szCs w:val="24"/>
        </w:rPr>
        <w:t xml:space="preserve">3. Глава местной администрации должен соблюдать ограничения и запреты и исполнять обязанности, которые установлены Федеральным </w:t>
      </w:r>
      <w:hyperlink r:id="rId9" w:history="1">
        <w:r>
          <w:rPr>
            <w:rStyle w:val="ad"/>
            <w:rFonts w:ascii="Times New Roman" w:eastAsia="Calibri" w:hAnsi="Times New Roman"/>
            <w:color w:val="auto"/>
            <w:sz w:val="24"/>
            <w:szCs w:val="24"/>
            <w:u w:val="none"/>
          </w:rPr>
          <w:t>законом</w:t>
        </w:r>
      </w:hyperlink>
      <w:r>
        <w:rPr>
          <w:rFonts w:ascii="Times New Roman" w:eastAsia="Calibri" w:hAnsi="Times New Roman"/>
          <w:sz w:val="24"/>
          <w:szCs w:val="24"/>
        </w:rPr>
        <w:t xml:space="preserve"> от 25.12.2008 №273-ФЗ «О противодействии коррупции» и другими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Администрация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Администрация поселения является главным распорядителем средств бюджета </w:t>
      </w:r>
      <w:r>
        <w:rPr>
          <w:rFonts w:ascii="Times New Roman" w:hAnsi="Times New Roman"/>
          <w:sz w:val="24"/>
          <w:szCs w:val="24"/>
        </w:rPr>
        <w:lastRenderedPageBreak/>
        <w:t>поселения, предусмотренных на содержание Администрации поселения и реализацию возложенных на нее полномочий.</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Администрация поселения подотчетна Главе поселения, подконтрольна Главе поселения и Совету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Главой поселения может быть создан совещательный орган - коллегия Администрации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Порядок организации работы Администрации поселения устанавливается Регламентом Администрации поселения, который утверждается правовым актом Главы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27. </w:t>
      </w:r>
      <w:r>
        <w:rPr>
          <w:rFonts w:ascii="Times New Roman" w:hAnsi="Times New Roman"/>
          <w:b/>
          <w:bCs/>
          <w:sz w:val="24"/>
          <w:szCs w:val="24"/>
        </w:rPr>
        <w:t>Структура Администрации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В структуру Администрации поселения входят: Глава поселения, возглавляющий Администрацию поселения, аппарат Администрации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Аппарат Администрации поселения состоит из заместителя руководителя  Администрации поселения структурных подразделений Администрации поселения, должностей муниципальной службы, должностей по техническому обеспечению деятельности Администрации поселения, не входящих в состав структурных подразделений Администрации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Структура Администрации поселения утверждается Советом депутатов поселения по представлению Главы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3. Штатное расписание Администрации поселения утверждается Главой поселения на основе структуры Администрации поселения исходя из расходов на содержание Администрации поселения, предусмотренных бюджетом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4. Глава поселения назначает и увольняет работников Администрации поселения, осуществляет иные полномочия в отношении работников Администрации поселения в соответствии с федеральным и республиканским законодательством о муниципальной службе и трудовым законодательством.</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5. Полномочия и порядок организации работы структурных подразделений Администрации поселения определяются Регламентом Администрации поселения и (или) положениями об этих подразделениях, утверждаемыми Главой поселения. Структурные подразделения Администрации поселения не обладают правами юридического лица.</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6. Руководители структурных подразделений Администрации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1) организуют работу структурного подразделения Администрации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2) разрабатывают и вносят Главе поселения проекты правовых актов и иные предложения в пределах своей компетенции;</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3) рассматривают обращения граждан, ведут прием граждан по вопросам, относящимся к их компетенции;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решают иные вопросы в соответствии с федеральным и республиканским законодательством, настоящим Уставом.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28. </w:t>
      </w:r>
      <w:r>
        <w:rPr>
          <w:rFonts w:ascii="Times New Roman" w:hAnsi="Times New Roman"/>
          <w:b/>
          <w:bCs/>
          <w:sz w:val="24"/>
          <w:szCs w:val="24"/>
        </w:rPr>
        <w:t>Полномочия Администрации поселения</w:t>
      </w:r>
    </w:p>
    <w:p w:rsidR="00AF21C7" w:rsidRDefault="00AF21C7" w:rsidP="00AF21C7">
      <w:pPr>
        <w:widowControl w:val="0"/>
        <w:adjustRightInd w:val="0"/>
        <w:spacing w:after="0"/>
        <w:ind w:firstLine="709"/>
        <w:jc w:val="both"/>
        <w:rPr>
          <w:rFonts w:ascii="Times New Roman" w:hAnsi="Times New Roman"/>
          <w:b/>
          <w:bCs/>
          <w:sz w:val="24"/>
          <w:szCs w:val="24"/>
        </w:rPr>
      </w:pPr>
    </w:p>
    <w:p w:rsidR="00AF21C7" w:rsidRDefault="00AF21C7" w:rsidP="00AF21C7">
      <w:pPr>
        <w:spacing w:after="0" w:line="240" w:lineRule="auto"/>
        <w:ind w:right="-1" w:firstLine="567"/>
        <w:jc w:val="both"/>
        <w:rPr>
          <w:rFonts w:ascii="Times New Roman" w:hAnsi="Times New Roman"/>
          <w:sz w:val="24"/>
          <w:szCs w:val="24"/>
        </w:rPr>
      </w:pPr>
      <w:r>
        <w:rPr>
          <w:rFonts w:ascii="Times New Roman" w:hAnsi="Times New Roman"/>
          <w:sz w:val="24"/>
          <w:szCs w:val="24"/>
        </w:rPr>
        <w:t>1. Администрация поселения под руководством Главы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 обеспечивает формирование и исполнение бюджета поселения, осуществляет контроль за исполнением данного бюджета в соответствии с Бюджетным кодексом Российской Федерации;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2) разрабатывает проекты муниципальных правовых актов об установлении, изменении и отмене местных налогов и сборов поселения в соответствии с законодательством Российской Федерации о налогах и сборах;</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3) осуществляет владение, пользование и распоряжение имуществом, находящимся в муниципальной собственности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4) организует в границах поселения электро-, тепло-, газо- и водоснабжение населения, водоотведение, снабжение населения топливом</w:t>
      </w:r>
      <w:r>
        <w:rPr>
          <w:rFonts w:eastAsia="Calibri"/>
          <w:lang w:eastAsia="en-US"/>
        </w:rPr>
        <w:t xml:space="preserve"> </w:t>
      </w:r>
      <w:r>
        <w:rPr>
          <w:rFonts w:ascii="Times New Roman" w:eastAsia="Calibri" w:hAnsi="Times New Roman"/>
          <w:lang w:eastAsia="en-US"/>
        </w:rPr>
        <w:t>в пределах полномочий, установленных законодательством Российской Федерации</w:t>
      </w:r>
      <w:r>
        <w:rPr>
          <w:rFonts w:ascii="Times New Roman" w:hAnsi="Times New Roman"/>
          <w:sz w:val="24"/>
          <w:szCs w:val="24"/>
        </w:rPr>
        <w:t>;</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5) организует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населенных пунктов поселения, а также осуществляет иные полномочия в области использования автомобильных дорог и осуществления дорожной деятельности в соответствии с </w:t>
      </w:r>
      <w:hyperlink r:id="rId10" w:history="1">
        <w:r>
          <w:rPr>
            <w:rStyle w:val="ad"/>
            <w:rFonts w:ascii="Times New Roman" w:hAnsi="Times New Roman"/>
            <w:color w:val="auto"/>
            <w:sz w:val="24"/>
            <w:szCs w:val="24"/>
            <w:u w:val="none"/>
          </w:rPr>
          <w:t>законодательством</w:t>
        </w:r>
      </w:hyperlink>
      <w:r>
        <w:rPr>
          <w:rFonts w:ascii="Times New Roman" w:hAnsi="Times New Roman"/>
          <w:sz w:val="24"/>
          <w:szCs w:val="24"/>
        </w:rPr>
        <w:t xml:space="preserve"> Российской Федерации;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6) </w:t>
      </w:r>
      <w:r>
        <w:rPr>
          <w:rFonts w:ascii="Times New Roman" w:eastAsia="Calibri" w:hAnsi="Times New Roman"/>
          <w:sz w:val="24"/>
          <w:szCs w:val="24"/>
          <w:lang w:eastAsia="en-US"/>
        </w:rPr>
        <w:t>обеспечивает проживающих в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осуществляет муниципальный жилищный контроль, а также иных полномочий органов местного самоуправления в соответствии с жилищным законодательством</w:t>
      </w:r>
      <w:r>
        <w:rPr>
          <w:rFonts w:ascii="Times New Roman" w:hAnsi="Times New Roman"/>
          <w:sz w:val="24"/>
          <w:szCs w:val="24"/>
        </w:rPr>
        <w:t>;</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7) создает условия для предоставления транспортных услуг населению и организует транспортное обслуживание населения в границах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8) участвует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9) </w:t>
      </w:r>
      <w:r>
        <w:rPr>
          <w:rFonts w:ascii="Times New Roman" w:eastAsia="Calibri" w:hAnsi="Times New Roman"/>
          <w:sz w:val="24"/>
          <w:szCs w:val="24"/>
        </w:rPr>
        <w:t>создает условия для реализации мер, направленных на укрепление межнационального и межконфессионального согласия, сохранения и развития языков и культуры народов Российской Федерации, проживающих на территории поселения, социальной и культурной адаптации мигрантов, профилактики межнациональных (межэтнических) конфликтов</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10) участвует в предупреждении и ликвидации последствий чрезвычайных ситуаций в границах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11) обеспечивает первичные меры пожарной безопасности в границах населенных пунктов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iCs/>
          <w:sz w:val="24"/>
          <w:szCs w:val="24"/>
        </w:rPr>
        <w:t xml:space="preserve">12) </w:t>
      </w:r>
      <w:r>
        <w:rPr>
          <w:rFonts w:ascii="Times New Roman" w:hAnsi="Times New Roman"/>
          <w:sz w:val="24"/>
          <w:szCs w:val="24"/>
        </w:rPr>
        <w:t>создает условия для деятельности добровольных формирований населения по охране общественного порядка;</w:t>
      </w:r>
    </w:p>
    <w:p w:rsidR="00AF21C7" w:rsidRDefault="00AF21C7" w:rsidP="00AF21C7">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13) </w:t>
      </w:r>
      <w:r>
        <w:rPr>
          <w:rFonts w:ascii="Times New Roman" w:hAnsi="Times New Roman"/>
          <w:iCs/>
          <w:sz w:val="24"/>
          <w:szCs w:val="24"/>
        </w:rPr>
        <w:t>до 1 января 2017 года предоставляет сотруднику, замещающему должность участкового уполномоченного полиции, и членам его семьи жилого помещения на период выполнения сотрудникам обязанностей по указанной должности;</w:t>
      </w:r>
    </w:p>
    <w:p w:rsidR="00AF21C7" w:rsidRDefault="00AF21C7" w:rsidP="00AF21C7">
      <w:pPr>
        <w:shd w:val="clear" w:color="auto" w:fill="FFFFFF"/>
        <w:tabs>
          <w:tab w:val="left" w:pos="929"/>
        </w:tabs>
        <w:spacing w:after="0" w:line="240" w:lineRule="auto"/>
        <w:ind w:firstLine="567"/>
        <w:jc w:val="both"/>
        <w:rPr>
          <w:rFonts w:ascii="Times New Roman" w:hAnsi="Times New Roman"/>
          <w:sz w:val="24"/>
          <w:szCs w:val="24"/>
        </w:rPr>
      </w:pPr>
      <w:r>
        <w:rPr>
          <w:rFonts w:ascii="Times New Roman" w:hAnsi="Times New Roman"/>
          <w:sz w:val="24"/>
          <w:szCs w:val="24"/>
        </w:rPr>
        <w:t xml:space="preserve">14) </w:t>
      </w:r>
      <w:r>
        <w:rPr>
          <w:rFonts w:ascii="Times New Roman" w:hAnsi="Times New Roman"/>
          <w:iCs/>
          <w:spacing w:val="-4"/>
          <w:sz w:val="24"/>
          <w:szCs w:val="24"/>
        </w:rPr>
        <w:t xml:space="preserve">предоставляет помещения для работы на обслуживаемом </w:t>
      </w:r>
      <w:r>
        <w:rPr>
          <w:rFonts w:ascii="Times New Roman" w:hAnsi="Times New Roman"/>
          <w:iCs/>
          <w:spacing w:val="-1"/>
          <w:sz w:val="24"/>
          <w:szCs w:val="24"/>
        </w:rPr>
        <w:t xml:space="preserve">административном участке поселения, сотруднику, замещающему </w:t>
      </w:r>
      <w:r>
        <w:rPr>
          <w:rFonts w:ascii="Times New Roman" w:hAnsi="Times New Roman"/>
          <w:iCs/>
          <w:sz w:val="24"/>
          <w:szCs w:val="24"/>
        </w:rPr>
        <w:t>должность участкового уполномоченного полиции;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15) создает условия для обеспечения жителей поселения услугами связи, общественного питания, торговли и бытового обслуживания;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16) организует библиотечное обслуживание населения, комплектование и обеспечение сохранности библиотечных фондов библиотек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17) создает условия для организации досуга и обеспечения жителей поселения услугами организаций культуры, вправе создавать музеи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18) организует сохранение, использование и популяризацию объектов культурного наследия (памятников истории и культуры), находящихся в собственности поселения, охрану объектов культурного наследия (памятников истории и культуры) местного (муниципального) значения, расположенных на территории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19)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20) обеспечивает условия для развития на территории поселения физической культуры и массового спорта, организует проведение официальных физкультурно-оздоровительных и спортивных мероприятий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21) создает</w:t>
      </w:r>
      <w:r>
        <w:rPr>
          <w:rFonts w:ascii="Times New Roman" w:eastAsia="Calibri" w:hAnsi="Times New Roman"/>
          <w:sz w:val="24"/>
          <w:szCs w:val="24"/>
        </w:rPr>
        <w:t xml:space="preserve"> условия для массового отдыха жителей поселения и организует обустройство мест массового отдыха населения, включая обеспечение свободного доступа граждан к водным объектам общего пользования и их береговым полосам</w:t>
      </w:r>
      <w:r>
        <w:rPr>
          <w:rFonts w:ascii="Times New Roman" w:hAnsi="Times New Roman"/>
          <w:sz w:val="24"/>
          <w:szCs w:val="24"/>
        </w:rPr>
        <w:t>;</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22) организует формирование архивных фондов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23) организует сбор и вывоз бытовых отходов и мусора;</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24) </w:t>
      </w:r>
      <w:r>
        <w:rPr>
          <w:rFonts w:ascii="Times New Roman" w:eastAsia="Calibri" w:hAnsi="Times New Roman"/>
          <w:sz w:val="24"/>
          <w:szCs w:val="24"/>
        </w:rPr>
        <w:t>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Pr>
          <w:rFonts w:ascii="Times New Roman" w:hAnsi="Times New Roman"/>
          <w:sz w:val="24"/>
          <w:szCs w:val="24"/>
        </w:rPr>
        <w:t>;</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25) осуществляет муниципальный лесной контроль;</w:t>
      </w:r>
    </w:p>
    <w:p w:rsidR="00AF21C7" w:rsidRDefault="00AF21C7" w:rsidP="00AF21C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26) разрабатывает проекты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11" w:history="1">
        <w:r>
          <w:rPr>
            <w:rStyle w:val="ad"/>
            <w:rFonts w:ascii="Times New Roman" w:hAnsi="Times New Roman"/>
            <w:sz w:val="24"/>
            <w:szCs w:val="24"/>
            <w:u w:val="none"/>
          </w:rPr>
          <w:t>кодексом</w:t>
        </w:r>
      </w:hyperlink>
      <w:r>
        <w:rPr>
          <w:rFonts w:ascii="Times New Roman" w:hAnsi="Times New Roman"/>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27) </w:t>
      </w:r>
      <w:r>
        <w:rPr>
          <w:rFonts w:ascii="Times New Roman" w:eastAsia="Calibri" w:hAnsi="Times New Roman"/>
          <w:sz w:val="24"/>
          <w:szCs w:val="24"/>
        </w:rPr>
        <w:t>присвоение наименований улицам, площадям и иным территориям проживания граждан в населенных пунктах, установление нумерации домов</w:t>
      </w:r>
      <w:r>
        <w:rPr>
          <w:rFonts w:ascii="Times New Roman" w:hAnsi="Times New Roman"/>
          <w:sz w:val="24"/>
          <w:szCs w:val="24"/>
        </w:rPr>
        <w:t>;</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28) организует оказание ритуальных услуг и обеспечивает содержание мест захоронения;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29) организует и осуществляет мероприятия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30) создает, содержит и организует деятельность аварийно-спасательных служб и (или) аварийно-спасательных формирований на территории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31)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32) представляет в уполномоченный орган исполнительной власти Республики Бурятия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33) принимает участие в создании муниципальных предприятий и учреждений, формирует и размещает муниципальный заказ;</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34)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преобразования поселения, </w:t>
      </w:r>
      <w:r>
        <w:rPr>
          <w:rFonts w:ascii="Times New Roman" w:eastAsia="Calibri" w:hAnsi="Times New Roman"/>
          <w:sz w:val="24"/>
          <w:szCs w:val="24"/>
        </w:rPr>
        <w:t>а также осуществление муниципального контроля в области использования и охраны особо охраняемых природных территорий местного значения</w:t>
      </w:r>
      <w:r>
        <w:rPr>
          <w:rFonts w:ascii="Times New Roman" w:hAnsi="Times New Roman"/>
          <w:sz w:val="24"/>
          <w:szCs w:val="24"/>
        </w:rPr>
        <w:t>;</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35) разрабатывает проекты и организует выполнение планов и программ комплексного социально-экономического развития поселения, а также организует сбор статистических показателей, характеризующих состояние экономики и социальной сферы поселения, и предоставляет указанные данные органам государственной власти в порядке, установленном Правительством Российской Федерации;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36)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37) осуществляет международные и внешнеэкономические связи в соответствии с федеральными законами;</w:t>
      </w:r>
    </w:p>
    <w:p w:rsidR="00AF21C7" w:rsidRDefault="00AF21C7" w:rsidP="00AF21C7">
      <w:pPr>
        <w:autoSpaceDE w:val="0"/>
        <w:autoSpaceDN w:val="0"/>
        <w:adjustRightInd w:val="0"/>
        <w:spacing w:after="0" w:line="240" w:lineRule="auto"/>
        <w:ind w:firstLine="540"/>
        <w:jc w:val="both"/>
        <w:rPr>
          <w:rFonts w:ascii="Times New Roman" w:eastAsia="Calibri" w:hAnsi="Times New Roman"/>
          <w:sz w:val="24"/>
          <w:szCs w:val="24"/>
        </w:rPr>
      </w:pPr>
      <w:r>
        <w:rPr>
          <w:rFonts w:ascii="Times New Roman" w:hAnsi="Times New Roman"/>
          <w:sz w:val="24"/>
          <w:szCs w:val="24"/>
        </w:rPr>
        <w:t xml:space="preserve">38) </w:t>
      </w:r>
      <w:r>
        <w:rPr>
          <w:rFonts w:ascii="Times New Roman" w:eastAsia="Calibri" w:hAnsi="Times New Roman"/>
          <w:sz w:val="24"/>
          <w:szCs w:val="24"/>
        </w:rPr>
        <w:t>организует профессиональное образование и дополнительное профессиональное образование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39) содействует развитию сельскохозяйственного производства, создает условия для развития малого и среднего предпринимательства;</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40) организует и осуществляет мероприятия по работе с детьми и молодежью в поселении;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41) устанавливает тарифы на услуги, предоставляемые муниципальными предприятиями и учреждениями, если иное не предусмотрено федеральными законами;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42) в пределах, установленных федеральным законодательством, осуществляет полномочия по регулированию тарифов организаций коммунального комплекса, за исключением полномочий, отнесенных федеральным законом к компетенции представительных органов муниципальных образований;</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43) организует реализацию муниципальных программ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которых составляют муниципальный жилищный фонд в границах поселения и проведение иных мероприятий, предусмотренных законодательством об энергосбережении и о повышении энергетической эффективности;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44) организует и осуществляет муниципальный контроль на территории поселения, принимает административные регламенты проведения проверок при осуществлении муниципального контроля, организует и проводит мониторинг эффективности муниципального контроля в соответствующих сферах деятельности;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45) осуществляет полномочия по организации теплоснабжения, предусмотренные Федеральным законам от 27.07.2010 №190-ФЗ «О теплоснабжении;</w:t>
      </w:r>
    </w:p>
    <w:p w:rsidR="00AF21C7" w:rsidRDefault="00AF21C7" w:rsidP="00AF21C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46) осуществляет полномочия в сфере водоснабжения и водоотведения, предусмотренный Федеральным законом «О водоснабжении и водоотведении»;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47) осуществляет муниципальный контроль за проведением муниципальных лотерей;</w:t>
      </w:r>
    </w:p>
    <w:p w:rsidR="00AF21C7" w:rsidRDefault="00AF21C7" w:rsidP="00AF21C7">
      <w:pPr>
        <w:spacing w:after="0" w:line="240" w:lineRule="auto"/>
        <w:ind w:firstLine="567"/>
        <w:jc w:val="both"/>
        <w:outlineLvl w:val="0"/>
        <w:rPr>
          <w:rFonts w:ascii="Times New Roman" w:hAnsi="Times New Roman"/>
          <w:sz w:val="24"/>
          <w:szCs w:val="24"/>
        </w:rPr>
      </w:pPr>
      <w:r>
        <w:rPr>
          <w:rFonts w:ascii="Times New Roman" w:hAnsi="Times New Roman"/>
          <w:sz w:val="24"/>
          <w:szCs w:val="24"/>
        </w:rPr>
        <w:t>48) осуществляет муниципальный контроль на территории особой экономической зоны;</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49) обеспечивает выполнение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50) осуществление мер по противодействию коррупции в границах поселения.</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2. Администрация поселения вправе привлекать граждан к выполнению на добровольной основе социально значимых для поселения работ (в том числе дежурств) в целях решения вопросов местного значения, предусмотренных пунктами 7 - 9, 15 и 19 части 1 статьи 14 Федерального закона №131-ФЗ. Постановление Главы поселения о </w:t>
      </w:r>
      <w:r>
        <w:rPr>
          <w:rFonts w:ascii="Times New Roman" w:hAnsi="Times New Roman"/>
          <w:sz w:val="24"/>
          <w:szCs w:val="24"/>
        </w:rPr>
        <w:lastRenderedPageBreak/>
        <w:t>привлечении граждан к выполнению на добровольной основе социально значимых для поселения работ должно быть опубликовано (обнародовано) не позднее, чем за семь дней до дня проведения указанных работ.</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К социально значимым работам могут быть отнесены только работы, не требующие специальной профессиональной подготовки.</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3. Администрация поселения исполняет отдельные государственные полномочия, переданные органам местного самоуправления поселения, в соответствии с федеральными и республиканскими законами.</w:t>
      </w:r>
    </w:p>
    <w:p w:rsidR="00AF21C7" w:rsidRDefault="00AF21C7" w:rsidP="00AF21C7">
      <w:pPr>
        <w:spacing w:after="0" w:line="240" w:lineRule="auto"/>
        <w:ind w:firstLine="567"/>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29. </w:t>
      </w:r>
      <w:r>
        <w:rPr>
          <w:rFonts w:ascii="Times New Roman" w:hAnsi="Times New Roman"/>
          <w:b/>
          <w:bCs/>
          <w:sz w:val="24"/>
          <w:szCs w:val="24"/>
        </w:rPr>
        <w:t>Избирательная комиссия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Избирательная комиссия поселения является муниципальным органом, который не входит в структуру органов местного самоуправления поселения.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Избирательная комиссия поселения формируется Советом депутатов поселения в соответствии с Федеральным законом «Об основных гарантиях избирательных прав и права на участие в референдуме граждан Российской Федерации», в количестве 6 членов с правом решающего голоса.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Избирательная комиссия поселения формируется сроком на 5 лет.</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Глава 4. </w:t>
      </w:r>
      <w:r>
        <w:rPr>
          <w:rFonts w:ascii="Times New Roman" w:hAnsi="Times New Roman"/>
          <w:b/>
          <w:bCs/>
          <w:sz w:val="24"/>
          <w:szCs w:val="24"/>
        </w:rPr>
        <w:t>Муниципальные правовые акты</w:t>
      </w:r>
    </w:p>
    <w:p w:rsidR="00AF21C7" w:rsidRDefault="00AF21C7" w:rsidP="00AF21C7">
      <w:pPr>
        <w:widowControl w:val="0"/>
        <w:adjustRightInd w:val="0"/>
        <w:spacing w:after="0"/>
        <w:ind w:firstLine="709"/>
        <w:jc w:val="both"/>
        <w:rPr>
          <w:rFonts w:ascii="Times New Roman" w:hAnsi="Times New Roman"/>
          <w:b/>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30. </w:t>
      </w:r>
      <w:r>
        <w:rPr>
          <w:rFonts w:ascii="Times New Roman" w:hAnsi="Times New Roman"/>
          <w:b/>
          <w:bCs/>
          <w:sz w:val="24"/>
          <w:szCs w:val="24"/>
        </w:rPr>
        <w:t>Понятие и система муниципальных правовых актов</w:t>
      </w:r>
    </w:p>
    <w:p w:rsidR="00AF21C7" w:rsidRDefault="00AF21C7" w:rsidP="00AF21C7">
      <w:pPr>
        <w:widowControl w:val="0"/>
        <w:adjustRightInd w:val="0"/>
        <w:spacing w:after="0"/>
        <w:ind w:firstLine="709"/>
        <w:jc w:val="both"/>
        <w:rPr>
          <w:rFonts w:ascii="Times New Roman" w:hAnsi="Times New Roman"/>
          <w:b/>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Муниципальный правовой акт – решение, принятое непосредственно населением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республиканскими законами,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оформленное, обязательное для исполнения на территории поселения, устанавливающее либо изменяющее общеобязательные правила или имеющее индивидуальный характер.</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республиканскими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Конституции Республики Бурятия, иным нормативным правовым актам Республики Бурятия.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4. Если орган местного самоуправления поселения полагает, что федеральный закон или иной нормативный правовой акт Российской Федерации или нормативный правовой акт Республики Бурятия по вопросам организации местного самоуправления и </w:t>
      </w:r>
      <w:r>
        <w:rPr>
          <w:rFonts w:ascii="Times New Roman" w:hAnsi="Times New Roman"/>
          <w:sz w:val="24"/>
          <w:szCs w:val="24"/>
        </w:rPr>
        <w:lastRenderedPageBreak/>
        <w:t xml:space="preserve">(или)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Республики Бурятия, вопрос о соответствии федерального закона или иного нормативного правового акта Российской Федерации либо республиканского закона или иного нормативного правового акта Республики Бурятия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Республики Бурятия разрешается соответствующим судом.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До вступления в силу решения суда о признании федерального закона или иного нормативного правового акта Российской Федерации либо республиканского закона или иного нормативного правового акта Республики Бурятия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Республики Бурятия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республиканского закона или иного нормативного правового акта Республики Бурятия, не допускается.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В систему муниципальных правовых актов поселения входят:</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Устав муниципального образования, правовые акты, принятые на местном референдуме;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нормативные и иные правовые акты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правовые акты Главы поселения, Администрации поселения и иных органов местного самоуправления и должностных лиц местного самоуправления, предусмотренных настоящим Уставом.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Иные муниципальные правовые акты не должны противоречить настоящему Уставу и правовым актам, принятым на местном референдуме.</w:t>
      </w:r>
    </w:p>
    <w:p w:rsidR="00AF21C7" w:rsidRDefault="00AF21C7" w:rsidP="00AF21C7">
      <w:pPr>
        <w:widowControl w:val="0"/>
        <w:adjustRightInd w:val="0"/>
        <w:spacing w:after="0" w:line="240" w:lineRule="auto"/>
        <w:ind w:firstLine="709"/>
        <w:jc w:val="both"/>
        <w:rPr>
          <w:rFonts w:eastAsia="Calibri"/>
          <w:sz w:val="24"/>
          <w:szCs w:val="24"/>
        </w:rPr>
      </w:pPr>
      <w:r>
        <w:rPr>
          <w:rFonts w:ascii="Times New Roman" w:hAnsi="Times New Roman"/>
          <w:sz w:val="24"/>
          <w:szCs w:val="24"/>
        </w:rPr>
        <w:t>7. Совет депутатов поселения по вопросам, отнесенным к его компетенции федеральными законами и законами Республики Бурятия,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депутатов поселения и по иным вопросам, отнесенным к его компетенции федеральными законами, законами Республики Бурятия, настоящим Уставом.</w:t>
      </w:r>
      <w:r>
        <w:rPr>
          <w:rFonts w:eastAsia="Calibri"/>
          <w:sz w:val="24"/>
          <w:szCs w:val="24"/>
        </w:rPr>
        <w:t xml:space="preserve">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eastAsia="Calibri" w:hAnsi="Times New Roman"/>
          <w:sz w:val="24"/>
          <w:szCs w:val="24"/>
        </w:rPr>
        <w:t>В случае, если избранный на муниципальных выборах глава муниципального образования входит в состав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8. Глава поселения в пределах своих полномочий, установленных федеральными законами и законами Республики Бурятия, настоящим Уставом, нормативными правовыми актами Совета депутатов 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r>
        <w:rPr>
          <w:rFonts w:ascii="Times New Roman" w:hAnsi="Times New Roman"/>
          <w:sz w:val="24"/>
          <w:szCs w:val="24"/>
        </w:rPr>
        <w:lastRenderedPageBreak/>
        <w:t>поселения федеральными законами и законами Республики Бурятия, распоряжения Администрации поселения по вопросам организации работы Администрации поселения, постановления и распоряжения по вопросам организации деятельности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eastAsia="Calibri" w:hAnsi="Times New Roman"/>
          <w:sz w:val="24"/>
          <w:szCs w:val="24"/>
        </w:rPr>
        <w:t>Глава поселения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 Органы местного самоуправления поселения обеспечивают соответствие муниципальных правовых актов действующему федеральному и республиканскому законодательству.</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 Глава поселения обеспечивает направление муниципальных правовых актов для обнародования (опубликования).</w:t>
      </w:r>
    </w:p>
    <w:p w:rsidR="00AF21C7" w:rsidRDefault="00AF21C7" w:rsidP="00AF21C7">
      <w:pPr>
        <w:widowControl w:val="0"/>
        <w:adjustRightInd w:val="0"/>
        <w:spacing w:after="0"/>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31. </w:t>
      </w:r>
      <w:r>
        <w:rPr>
          <w:rFonts w:ascii="Times New Roman" w:hAnsi="Times New Roman"/>
          <w:b/>
          <w:bCs/>
          <w:sz w:val="24"/>
          <w:szCs w:val="24"/>
        </w:rPr>
        <w:t>Устав поселения</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Устав поселения, муниципальный правовой акт о внесении изменений и дополнений в Устав принимаются Советом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депутатов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соответствие с Конституцией Российской Федерации,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 депутатов поселения. </w:t>
      </w:r>
    </w:p>
    <w:p w:rsidR="00AF21C7" w:rsidRDefault="00AF21C7" w:rsidP="00AF21C7">
      <w:pPr>
        <w:widowControl w:val="0"/>
        <w:adjustRightInd w:val="0"/>
        <w:spacing w:after="0" w:line="240" w:lineRule="auto"/>
        <w:ind w:firstLine="709"/>
        <w:jc w:val="both"/>
        <w:rPr>
          <w:rFonts w:ascii="Times New Roman" w:eastAsia="Calibri" w:hAnsi="Times New Roman"/>
          <w:iCs/>
          <w:sz w:val="24"/>
          <w:szCs w:val="24"/>
        </w:rPr>
      </w:pPr>
      <w:r>
        <w:rPr>
          <w:rFonts w:ascii="Times New Roman" w:eastAsia="Calibri" w:hAnsi="Times New Roman"/>
          <w:iCs/>
          <w:sz w:val="24"/>
          <w:szCs w:val="24"/>
        </w:rPr>
        <w:t>В случае, если избранный на муниципальных выборах глава муниципального образования входит в состав представительного органа муниципального образования с правом решающего голоса,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 xml:space="preserve">4. Устав, муниципальный правовой акт о внесении изменений и дополнений в Устав подлежат государственной регистрации в </w:t>
      </w:r>
      <w:r>
        <w:rPr>
          <w:rFonts w:ascii="Times New Roman" w:eastAsia="Calibri" w:hAnsi="Times New Roman"/>
          <w:sz w:val="24"/>
          <w:szCs w:val="24"/>
        </w:rPr>
        <w:t xml:space="preserve">территориальном органе уполномоченного федерального органа исполнительной власти в сфере регистрации уставов муниципальных образований </w:t>
      </w:r>
      <w:r>
        <w:rPr>
          <w:rFonts w:ascii="Times New Roman" w:hAnsi="Times New Roman"/>
          <w:sz w:val="24"/>
          <w:szCs w:val="24"/>
        </w:rPr>
        <w:t>в порядке, установленном федеральным законом.</w:t>
      </w:r>
    </w:p>
    <w:p w:rsidR="00AF21C7" w:rsidRDefault="00AF21C7" w:rsidP="00AF21C7">
      <w:pPr>
        <w:autoSpaceDE w:val="0"/>
        <w:autoSpaceDN w:val="0"/>
        <w:adjustRightInd w:val="0"/>
        <w:spacing w:after="0" w:line="240" w:lineRule="auto"/>
        <w:ind w:firstLine="540"/>
        <w:jc w:val="both"/>
        <w:outlineLvl w:val="0"/>
        <w:rPr>
          <w:rFonts w:ascii="Times New Roman" w:eastAsia="Calibri" w:hAnsi="Times New Roman"/>
          <w:iCs/>
          <w:sz w:val="24"/>
          <w:szCs w:val="24"/>
        </w:rPr>
      </w:pPr>
      <w:r>
        <w:rPr>
          <w:rFonts w:ascii="Times New Roman" w:eastAsia="Calibri" w:hAnsi="Times New Roman"/>
          <w:iCs/>
          <w:sz w:val="24"/>
          <w:szCs w:val="24"/>
        </w:rPr>
        <w:t>Глава поселения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7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32. </w:t>
      </w:r>
      <w:r>
        <w:rPr>
          <w:rFonts w:ascii="Times New Roman" w:hAnsi="Times New Roman"/>
          <w:b/>
          <w:bCs/>
          <w:sz w:val="24"/>
          <w:szCs w:val="24"/>
        </w:rPr>
        <w:t>Решения, принятые путем прямого волеизъявления граждан</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Решение вопросов местного значения непосредственно гражданами в поселении осуществляется путем прямого волеизъявления населения поселения, выраженного на местном референдуме.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2. 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33. </w:t>
      </w:r>
      <w:r>
        <w:rPr>
          <w:rFonts w:ascii="Times New Roman" w:hAnsi="Times New Roman"/>
          <w:b/>
          <w:bCs/>
          <w:sz w:val="24"/>
          <w:szCs w:val="24"/>
        </w:rPr>
        <w:t>Решения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депутатов поселения, если иное не установлено Федеральным законом №131-ФЗ.</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Правовые акты Совета депутатов поселения, не являющиеся нормативными, принимаются большинством голосов от установленной численности депутатов Совета депутатов поселения, если иное не установлено Федеральным законом №131-ФЗ, настоящим Уставом.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Решения Совета депутатов поселения по процедурным вопросам принимаются в порядке, установленном Регламентом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Нормативные правовые акты, принятые Советом депутатов поселения, подписывает и обнародует Глава поселения.</w:t>
      </w:r>
    </w:p>
    <w:p w:rsidR="00AF21C7" w:rsidRDefault="00AF21C7" w:rsidP="00AF21C7">
      <w:pPr>
        <w:widowControl w:val="0"/>
        <w:tabs>
          <w:tab w:val="num" w:pos="0"/>
          <w:tab w:val="num" w:pos="851"/>
        </w:tabs>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Под нормативным правовым актом понимается правовой акт,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F21C7" w:rsidRDefault="00AF21C7" w:rsidP="00AF21C7">
      <w:pPr>
        <w:widowControl w:val="0"/>
        <w:tabs>
          <w:tab w:val="num" w:pos="851"/>
        </w:tabs>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Нормативный правовой акт, принятый Советом депутатов поселения, направляется Главе поселения для подписания и обнародования в течение 10 дней. Глава поселения имеет право отклонить нормативный правовой акт, принятый Советом депутатов поселения. В этом случае указанный нормативный правовой акт в течение 10 дней возвращается в Совет депутатов поселения с мотивированным обоснованием его отклонения либо с предложениями о внесении в него изменений и дополнений. Если Глава поселения отклонит нормативный правовой акт, он вновь рассматривается Советом депутатов поселения.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он подлежит подписанию Главой поселения в течение семи дней и опубликованию (обнародованию).</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Правовые акты Совета депутатов поселения, не являющиеся нормативными, в том числе связанные с вопросами организации деятельности Совета депутатов поселения, подписываются Главой поселения и могут быть опубликованы (обнародованы), если это предусмотрено самим правовым актом.</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sz w:val="24"/>
          <w:szCs w:val="24"/>
        </w:rPr>
      </w:pPr>
      <w:r>
        <w:rPr>
          <w:rFonts w:ascii="Times New Roman" w:hAnsi="Times New Roman"/>
          <w:b/>
          <w:sz w:val="24"/>
          <w:szCs w:val="24"/>
        </w:rPr>
        <w:t>Статья 34.</w:t>
      </w:r>
      <w:r>
        <w:rPr>
          <w:rFonts w:ascii="Times New Roman" w:hAnsi="Times New Roman"/>
          <w:sz w:val="24"/>
          <w:szCs w:val="24"/>
        </w:rPr>
        <w:t xml:space="preserve"> </w:t>
      </w:r>
      <w:r>
        <w:rPr>
          <w:rFonts w:ascii="Times New Roman" w:hAnsi="Times New Roman"/>
          <w:b/>
          <w:bCs/>
          <w:sz w:val="24"/>
          <w:szCs w:val="24"/>
        </w:rPr>
        <w:t>Подготовка муниципальных правовых актов</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Проекты муниципальных правовых актов могут вноситься депутатами, Главой поселения, иными должностными лицами местного самоуправления, органами местного самоуправления муниципального района, органами государственной власти Республики Бурятия, органами территориального общественного самоуправления, инициативными группами граждан и органами прокуратуры.</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Нормативные правовые акты Совета депутатов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Совета депутатов поселения только по инициативе Главы поселения или при наличии заключения Главы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35. </w:t>
      </w:r>
      <w:r>
        <w:rPr>
          <w:rFonts w:ascii="Times New Roman" w:hAnsi="Times New Roman"/>
          <w:b/>
          <w:bCs/>
          <w:sz w:val="24"/>
          <w:szCs w:val="24"/>
        </w:rPr>
        <w:t>Вступление в силу муниципальных правовых актов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Муниципальные правовые акты, устанавливающие либо изменяющие общеобязательные правила и затрагивающие права, свободы и обязанности человека и гражданина, вступают в силу после их официального опубликования (обнародования).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Иные муниципальные правовые акты вступают в силу со дня их принятия (издания), если иной срок вступления в силу не предусмотрен, федеральным и (или) республиканским законом, либо самим актом.</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Нормативные правовые акты Совета депутатов поселения о налогах и сборах вступают в силу в соответствии с Налоговым кодексом Российской Федерации.</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Главы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3. Официальное обнародование производится путем доведения текста муниципального правового акта до сведения жителей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 xml:space="preserve">Текст муниципального правового акта размещается на информационных стендах в здании Администрации поселения, иных местах, определенных Главой поселения. Информационные стенды должны быть установлены в каждом населенном пункте, входящем в состав поселения. </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Период времени, в течение которого Устав поселения и муниципальный правовой акт о внесении изменений и дополнений в Устав поселения содержится на информационных стендах, не должен составлять менее 30 календарных дней. </w:t>
      </w:r>
    </w:p>
    <w:p w:rsidR="00AF21C7" w:rsidRDefault="00AF21C7" w:rsidP="00AF21C7">
      <w:pPr>
        <w:spacing w:after="0" w:line="240" w:lineRule="auto"/>
        <w:ind w:firstLine="567"/>
        <w:jc w:val="both"/>
        <w:rPr>
          <w:rFonts w:ascii="Times New Roman" w:hAnsi="Times New Roman"/>
          <w:sz w:val="24"/>
          <w:szCs w:val="24"/>
        </w:rPr>
      </w:pPr>
      <w:r>
        <w:rPr>
          <w:rFonts w:ascii="Times New Roman" w:hAnsi="Times New Roman"/>
          <w:sz w:val="24"/>
          <w:szCs w:val="24"/>
        </w:rPr>
        <w:t>По истечении указанного периода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По результатам официального обнародования муниципальных правовых актов составляется заключение, в котором указываются формы и сроки обнародования. Заключение об официальном обнародовании муниципального правового акта подписывает Глава поселения.</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4. Администрацией поселения может издаваться информационный бюллетень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информационного бюллетеня определяется Главой поселения. О выходе информационного бюллетеня может публиковаться сообщение в периодическом печатном издании, определенном правовым актом Главы поселения. В случае если информационный бюллетень используется для официального опубликования (обнародования) муниципальных правовых актов поселения, применяется порядок, установленный частями 2 и 3 настоящей статьи.</w:t>
      </w:r>
    </w:p>
    <w:p w:rsidR="00AF21C7" w:rsidRDefault="00AF21C7" w:rsidP="00AF21C7">
      <w:pPr>
        <w:widowControl w:val="0"/>
        <w:adjustRightInd w:val="0"/>
        <w:spacing w:after="0" w:line="240" w:lineRule="auto"/>
        <w:ind w:right="-1" w:firstLine="709"/>
        <w:jc w:val="both"/>
        <w:rPr>
          <w:rFonts w:ascii="Times New Roman" w:hAnsi="Times New Roman"/>
          <w:sz w:val="24"/>
          <w:szCs w:val="24"/>
        </w:rPr>
      </w:pPr>
      <w:r>
        <w:rPr>
          <w:rFonts w:ascii="Times New Roman" w:hAnsi="Times New Roman"/>
          <w:sz w:val="24"/>
          <w:szCs w:val="24"/>
        </w:rPr>
        <w:t xml:space="preserve">5.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w:t>
      </w:r>
      <w:r>
        <w:rPr>
          <w:rFonts w:ascii="Times New Roman" w:hAnsi="Times New Roman"/>
          <w:sz w:val="24"/>
          <w:szCs w:val="24"/>
        </w:rPr>
        <w:lastRenderedPageBreak/>
        <w:t>акт.</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36. </w:t>
      </w:r>
      <w:r>
        <w:rPr>
          <w:rFonts w:ascii="Times New Roman" w:hAnsi="Times New Roman"/>
          <w:b/>
          <w:bCs/>
          <w:sz w:val="24"/>
          <w:szCs w:val="24"/>
        </w:rPr>
        <w:t>Отмена муниципальных правовых актов и приостановление их действия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Статья 37. Федеральный регистр муниципальных нормативных правовых актов</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Республики Бурятия, организация и ведение, которого осуществляются органами государственной власти Республики Бурятия в порядке, установленном законом Республики Бурятия. </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Глава 5. </w:t>
      </w:r>
      <w:r>
        <w:rPr>
          <w:rFonts w:ascii="Times New Roman" w:hAnsi="Times New Roman"/>
          <w:b/>
          <w:bCs/>
          <w:sz w:val="24"/>
          <w:szCs w:val="24"/>
        </w:rPr>
        <w:t>Муниципальная служба</w:t>
      </w:r>
    </w:p>
    <w:p w:rsidR="00AF21C7" w:rsidRDefault="00AF21C7" w:rsidP="00AF21C7">
      <w:pPr>
        <w:widowControl w:val="0"/>
        <w:adjustRightInd w:val="0"/>
        <w:spacing w:after="0"/>
        <w:ind w:firstLine="709"/>
        <w:jc w:val="both"/>
        <w:rPr>
          <w:rFonts w:ascii="Times New Roman" w:hAnsi="Times New Roman"/>
          <w:b/>
          <w:sz w:val="24"/>
          <w:szCs w:val="24"/>
        </w:rPr>
      </w:pPr>
    </w:p>
    <w:p w:rsidR="00AF21C7" w:rsidRDefault="00AF21C7" w:rsidP="00AF21C7">
      <w:pPr>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38. </w:t>
      </w:r>
      <w:r>
        <w:rPr>
          <w:rFonts w:ascii="Times New Roman" w:hAnsi="Times New Roman"/>
          <w:b/>
          <w:bCs/>
          <w:sz w:val="24"/>
          <w:szCs w:val="24"/>
        </w:rPr>
        <w:t>Муниципальная служба, должности муниципальной службы</w:t>
      </w:r>
    </w:p>
    <w:p w:rsidR="00AF21C7" w:rsidRDefault="00AF21C7" w:rsidP="00AF21C7">
      <w:pPr>
        <w:adjustRightInd w:val="0"/>
        <w:spacing w:after="0"/>
        <w:ind w:firstLine="709"/>
        <w:jc w:val="both"/>
        <w:rPr>
          <w:rFonts w:ascii="Times New Roman" w:hAnsi="Times New Roman"/>
          <w:b/>
          <w:sz w:val="24"/>
          <w:szCs w:val="24"/>
        </w:rPr>
      </w:pP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 Представителем нанимателя (работодателем) может быть глава муниципального образования, руководитель органа местного самоуправления, председатель избирательной </w:t>
      </w:r>
      <w:r>
        <w:rPr>
          <w:rFonts w:ascii="Times New Roman" w:hAnsi="Times New Roman"/>
          <w:sz w:val="24"/>
          <w:szCs w:val="24"/>
        </w:rPr>
        <w:lastRenderedPageBreak/>
        <w:t>комиссии муниципального образования или иное лицо, уполномоченное исполнять обязанности представителя нанимателя (работодателя).</w:t>
      </w:r>
    </w:p>
    <w:p w:rsidR="00AF21C7" w:rsidRDefault="00AF21C7" w:rsidP="00AF21C7">
      <w:pPr>
        <w:autoSpaceDE w:val="0"/>
        <w:autoSpaceDN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 Статья 39. </w:t>
      </w:r>
      <w:r>
        <w:rPr>
          <w:rFonts w:ascii="Times New Roman" w:hAnsi="Times New Roman"/>
          <w:b/>
          <w:bCs/>
          <w:sz w:val="24"/>
          <w:szCs w:val="24"/>
        </w:rPr>
        <w:t>Статус муниципального служащего</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Муниципальным служащим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республиканскими законами, обязанности по должности муниципальной службы за денежное содержание, выплачиваемое за счет средств бюджета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устанавливается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 Федеральным законом от 25 декабря 2008г. № 273-ФЗ «О противодействии коррупции» (далее – Федеральный закон «О противодействии коррупции»).</w:t>
      </w:r>
    </w:p>
    <w:p w:rsidR="00AF21C7" w:rsidRDefault="00AF21C7" w:rsidP="00AF21C7">
      <w:pPr>
        <w:keepLines/>
        <w:widowControl w:val="0"/>
        <w:adjustRightInd w:val="0"/>
        <w:spacing w:after="0" w:line="240" w:lineRule="auto"/>
        <w:ind w:right="-360" w:firstLine="709"/>
        <w:rPr>
          <w:rFonts w:ascii="Times New Roman" w:hAnsi="Times New Roman"/>
          <w:b/>
          <w:bCs/>
          <w:kern w:val="20"/>
          <w:sz w:val="24"/>
          <w:szCs w:val="24"/>
        </w:rPr>
      </w:pPr>
    </w:p>
    <w:p w:rsidR="00AF21C7" w:rsidRDefault="00AF21C7" w:rsidP="00AF21C7">
      <w:pPr>
        <w:keepLines/>
        <w:widowControl w:val="0"/>
        <w:adjustRightInd w:val="0"/>
        <w:spacing w:after="0" w:line="192" w:lineRule="auto"/>
        <w:ind w:right="-360"/>
        <w:rPr>
          <w:rFonts w:ascii="Times New Roman" w:hAnsi="Times New Roman"/>
          <w:b/>
          <w:bCs/>
          <w:kern w:val="20"/>
          <w:sz w:val="24"/>
          <w:szCs w:val="24"/>
        </w:rPr>
      </w:pPr>
    </w:p>
    <w:p w:rsidR="00AF21C7" w:rsidRDefault="00AF21C7" w:rsidP="00AF21C7">
      <w:pPr>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40. </w:t>
      </w:r>
      <w:r>
        <w:rPr>
          <w:rFonts w:ascii="Times New Roman" w:hAnsi="Times New Roman"/>
          <w:b/>
          <w:bCs/>
          <w:sz w:val="24"/>
          <w:szCs w:val="24"/>
        </w:rPr>
        <w:t>Условия, порядок прохождения и гарантии муниципальной службы</w:t>
      </w:r>
    </w:p>
    <w:p w:rsidR="00AF21C7" w:rsidRDefault="00AF21C7" w:rsidP="00AF21C7">
      <w:pPr>
        <w:adjustRightInd w:val="0"/>
        <w:spacing w:after="0"/>
        <w:ind w:firstLine="709"/>
        <w:jc w:val="both"/>
        <w:rPr>
          <w:rFonts w:ascii="Times New Roman" w:hAnsi="Times New Roman"/>
          <w:b/>
          <w:sz w:val="24"/>
          <w:szCs w:val="24"/>
        </w:rPr>
      </w:pP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Условия и порядок прохождения муниципальной службы в поселении регулируются Федеральным законом «О муниципальной службе в Российской Федерации», Федеральным законом «О противодействии коррупции», иными федеральными законами и принимаемыми в соответствии с ними законами Республики Бурятия, муниципальными правовыми актами.</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AF21C7" w:rsidRDefault="00AF21C7" w:rsidP="00AF21C7">
      <w:pPr>
        <w:pStyle w:val="a9"/>
        <w:ind w:firstLine="709"/>
        <w:rPr>
          <w:rFonts w:ascii="Times New Roman" w:hAnsi="Times New Roman" w:cs="Times New Roman"/>
        </w:rPr>
      </w:pPr>
      <w:r>
        <w:rPr>
          <w:rFonts w:ascii="Times New Roman" w:hAnsi="Times New Roman" w:cs="Times New Roman"/>
        </w:rPr>
        <w:t>Положение о проведении аттестации муниципальных служащих утверждается решением Совета депутатов поселения в соответствии с типовым положением о проведении аттестации муниципальных служащих, утверждаемым республиканским законом.</w:t>
      </w:r>
    </w:p>
    <w:p w:rsidR="00AF21C7" w:rsidRDefault="00AF21C7" w:rsidP="00AF21C7">
      <w:pPr>
        <w:keepLines/>
        <w:widowControl w:val="0"/>
        <w:adjustRightInd w:val="0"/>
        <w:spacing w:after="0" w:line="240" w:lineRule="auto"/>
        <w:ind w:right="-360" w:firstLine="709"/>
        <w:rPr>
          <w:rFonts w:ascii="Times New Roman" w:hAnsi="Times New Roman"/>
          <w:sz w:val="24"/>
          <w:szCs w:val="24"/>
        </w:rPr>
      </w:pPr>
    </w:p>
    <w:p w:rsidR="00AF21C7" w:rsidRDefault="00AF21C7" w:rsidP="00AF21C7">
      <w:pPr>
        <w:widowControl w:val="0"/>
        <w:adjustRightInd w:val="0"/>
        <w:spacing w:after="0"/>
        <w:ind w:firstLine="709"/>
        <w:jc w:val="center"/>
        <w:rPr>
          <w:rFonts w:ascii="Times New Roman" w:hAnsi="Times New Roman"/>
          <w:b/>
          <w:sz w:val="28"/>
          <w:szCs w:val="28"/>
        </w:rPr>
      </w:pPr>
      <w:r>
        <w:rPr>
          <w:rFonts w:ascii="Times New Roman" w:hAnsi="Times New Roman"/>
          <w:b/>
          <w:sz w:val="28"/>
          <w:szCs w:val="28"/>
        </w:rPr>
        <w:t xml:space="preserve">Глава 6. </w:t>
      </w:r>
      <w:r>
        <w:rPr>
          <w:rFonts w:ascii="Times New Roman" w:hAnsi="Times New Roman"/>
          <w:b/>
          <w:bCs/>
          <w:sz w:val="28"/>
          <w:szCs w:val="28"/>
        </w:rPr>
        <w:t>Экономическая основа местного самоуправления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41. </w:t>
      </w:r>
      <w:r>
        <w:rPr>
          <w:rFonts w:ascii="Times New Roman" w:hAnsi="Times New Roman"/>
          <w:b/>
          <w:bCs/>
          <w:sz w:val="24"/>
          <w:szCs w:val="24"/>
        </w:rPr>
        <w:t>Владение, пользование и распоряжение муниципальным имуществом</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От имени поселения приобретать и осуществлять имущественные и иные права и обязанности, выступать в суде без доверенности может Глава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Органы местного самоуправления от имени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Органы местного самоуправления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Республики Бурятия) и органам местного самоуправления иных муниципальных образований, отчуждать, совершать иные сделки в соответствии с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4. Порядок принятия решения о приватизации муниципального имущества определяется нормативными правовыми актами органов местного самоуправления в соответствии с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Доходы от использования и приватизации муниципального имущества поселения поступают в бюджет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Поселение может создавать муниципальные предприятия и учреждения, участвовать в создании хозяйственных обществ,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Решения о создании, ликвидации и реорганизации муниципальных предприятий и учреждений, утверждении их уставов, назначении на должность и освобождении от должности руководителей данных предприятий и учреждений, участии в создании хозяйственных обществ принимаются Администрацией поселения, осуществляющей функции и полномочия учредителя.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Решения об участии в создании межмуниципальных хозяйственных обществ принимаются Советом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Цели, условия и порядок деятельности муниципальных предприятий и учреждений, закрепляются в их уставах.</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 Руководители муниципальных предприятий и учреждений, направляют текущие отчеты о деятельности данных предприятий и учреждений Администрации поселения, осуществляющей функции и полномочия учредителя. Периодичность и форма отчетов устанавливается руководителем Администрацией поселения.</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Годовые отчеты о деятельности муниципальных предприятий и учреждений по решению Совета депутатов поселения или по инициативе Главы поселения могут заслушиваться на заседаниях Совета депутатов поселения. </w:t>
      </w:r>
    </w:p>
    <w:p w:rsidR="00AF21C7" w:rsidRDefault="00AF21C7" w:rsidP="00AF21C7">
      <w:pPr>
        <w:adjustRightInd w:val="0"/>
        <w:spacing w:after="0"/>
        <w:ind w:firstLine="709"/>
        <w:jc w:val="both"/>
        <w:rPr>
          <w:rFonts w:ascii="Times New Roman" w:hAnsi="Times New Roman"/>
          <w:b/>
          <w:bCs/>
        </w:rPr>
      </w:pPr>
    </w:p>
    <w:p w:rsidR="00AF21C7" w:rsidRDefault="00AF21C7" w:rsidP="00AF21C7">
      <w:pPr>
        <w:pStyle w:val="1"/>
        <w:ind w:firstLine="709"/>
        <w:rPr>
          <w:rFonts w:ascii="Times New Roman" w:hAnsi="Times New Roman" w:cs="Times New Roman"/>
        </w:rPr>
      </w:pPr>
      <w:r>
        <w:rPr>
          <w:rFonts w:ascii="Times New Roman" w:hAnsi="Times New Roman" w:cs="Times New Roman"/>
          <w:bCs w:val="0"/>
        </w:rPr>
        <w:t>Статья 42</w:t>
      </w:r>
      <w:r>
        <w:rPr>
          <w:rFonts w:ascii="Times New Roman" w:hAnsi="Times New Roman" w:cs="Times New Roman"/>
        </w:rPr>
        <w:t xml:space="preserve"> Муниципальное имущество </w:t>
      </w:r>
    </w:p>
    <w:p w:rsidR="00AF21C7" w:rsidRDefault="00AF21C7" w:rsidP="00AF21C7">
      <w:pPr>
        <w:widowControl w:val="0"/>
        <w:adjustRightInd w:val="0"/>
        <w:spacing w:after="0"/>
        <w:ind w:firstLine="709"/>
        <w:jc w:val="both"/>
        <w:rPr>
          <w:rFonts w:ascii="Times New Roman" w:hAnsi="Times New Roman"/>
          <w:b/>
          <w:bCs/>
          <w:sz w:val="24"/>
          <w:szCs w:val="24"/>
        </w:rPr>
      </w:pPr>
    </w:p>
    <w:p w:rsidR="00AF21C7" w:rsidRDefault="00AF21C7" w:rsidP="00AF21C7">
      <w:pPr>
        <w:pStyle w:val="BodyTextIndent"/>
        <w:ind w:firstLine="709"/>
        <w:rPr>
          <w:rFonts w:ascii="Times New Roman" w:hAnsi="Times New Roman" w:cs="Times New Roman"/>
        </w:rPr>
      </w:pPr>
      <w:r>
        <w:rPr>
          <w:rFonts w:ascii="Times New Roman" w:hAnsi="Times New Roman" w:cs="Times New Roman"/>
        </w:rPr>
        <w:t xml:space="preserve">1. В собственности поселения может находиться имущество, предназначенное для решения вопросов местного значения и предусмотренное статьей 50 Федерального закона № 131-ФЗ. </w:t>
      </w:r>
    </w:p>
    <w:p w:rsidR="00AF21C7" w:rsidRDefault="00AF21C7" w:rsidP="00AF21C7">
      <w:pPr>
        <w:widowControl w:val="0"/>
        <w:adjustRightInd w:val="0"/>
        <w:spacing w:after="0" w:line="240" w:lineRule="auto"/>
        <w:ind w:firstLine="709"/>
        <w:jc w:val="both"/>
        <w:rPr>
          <w:rFonts w:ascii="Times New Roman" w:hAnsi="Times New Roman"/>
          <w:b/>
          <w:bCs/>
          <w:sz w:val="24"/>
          <w:szCs w:val="24"/>
        </w:rPr>
      </w:pPr>
      <w:r>
        <w:rPr>
          <w:rFonts w:ascii="Times New Roman" w:eastAsia="Calibri" w:hAnsi="Times New Roman"/>
          <w:sz w:val="24"/>
          <w:szCs w:val="24"/>
          <w:lang w:eastAsia="en-US"/>
        </w:rPr>
        <w:t>2. В случаях возникновения у поселения права собственности на имущество, не соответствующее требованиям частей 1 - 4 статьи 50 Федерального закона №131-ФЗ,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AF21C7" w:rsidRDefault="00AF21C7" w:rsidP="00AF21C7">
      <w:pPr>
        <w:widowControl w:val="0"/>
        <w:adjustRightInd w:val="0"/>
        <w:spacing w:after="0"/>
        <w:ind w:firstLine="709"/>
        <w:jc w:val="both"/>
        <w:rPr>
          <w:rFonts w:ascii="Times New Roman" w:hAnsi="Times New Roman"/>
          <w:b/>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43. </w:t>
      </w:r>
      <w:r>
        <w:rPr>
          <w:rFonts w:ascii="Times New Roman" w:hAnsi="Times New Roman"/>
          <w:b/>
          <w:bCs/>
          <w:sz w:val="24"/>
          <w:szCs w:val="24"/>
        </w:rPr>
        <w:t>Муниципальный заказ</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Муниципальный заказ на поставки товаров, выполнение работ и оказание услуг оплачивается за счет средств бюджета поселения.</w:t>
      </w:r>
    </w:p>
    <w:p w:rsidR="00AF21C7" w:rsidRDefault="00AF21C7" w:rsidP="00AF21C7">
      <w:pPr>
        <w:pStyle w:val="2"/>
        <w:ind w:firstLine="709"/>
        <w:rPr>
          <w:rFonts w:ascii="Times New Roman" w:hAnsi="Times New Roman" w:cs="Times New Roman"/>
        </w:rPr>
      </w:pPr>
      <w:r>
        <w:rPr>
          <w:rFonts w:ascii="Times New Roman" w:hAnsi="Times New Roman" w:cs="Times New Roman"/>
        </w:rPr>
        <w:t>3. Порядок формирования, обеспечения размещения, исполнения и контроля за исполнением муниципального заказа устанавливается настоящим Уставом и нормативными правовыми актами органов местного самоуправления в соответствии с федеральными законами и иными нормативными правовыми актами Российской Федерации.</w:t>
      </w:r>
    </w:p>
    <w:p w:rsidR="00AF21C7" w:rsidRDefault="00AF21C7" w:rsidP="00AF21C7">
      <w:pPr>
        <w:widowControl w:val="0"/>
        <w:adjustRightInd w:val="0"/>
        <w:spacing w:after="0" w:line="240" w:lineRule="auto"/>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lastRenderedPageBreak/>
        <w:t xml:space="preserve">Статья 44. </w:t>
      </w:r>
      <w:r>
        <w:rPr>
          <w:rFonts w:ascii="Times New Roman" w:hAnsi="Times New Roman"/>
          <w:b/>
          <w:bCs/>
          <w:sz w:val="24"/>
          <w:szCs w:val="24"/>
        </w:rPr>
        <w:t>Формирование и утверждение бюджета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Проект бюджета поселения составляется Администрацией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 Проект бюджета поселения составляется на основе прогноза социально-экономического развития поселения в целях финансового обеспечения расходных обязательств. </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Проект бюджета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Совета депутатов поселения, за исключением решения о бюджете поселения.</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случае, если проект бюджета поселения составляется и утверждается на очередной финансовый год, решением Совета депутатов поселения могут быть предусмотрены разработка и утверждение среднесрочного финансового плана поселения.</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Порядок и сроки составления проекта бюджета поселения устанавливаются постановлением Главы поселения с соблюдением требований, устанавливаемых Бюджетным кодексом Российской Федерации и решениями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Проект бюджета поселения вносится на рассмотрение Совета депутатов поселения Главой поселения в сроки, установленные решением Совета депутатов поселения, но не позднее 15 ноября текущего года.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Одновременно с проектом решения Совета депутатов поселения о бюджете поселения представляются документы, предусмотренные Бюджетным кодексом Российской Федерации.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Бюджет поселения утверждается Советом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Порядок рассмотрения и утверждения решения о бюджете поселения устанавливается Советом депутатов поселения. Данный порядок должен предусматривать вступление в силу решения Совета депутатов поселения о бюджете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45. </w:t>
      </w:r>
      <w:r>
        <w:rPr>
          <w:rFonts w:ascii="Times New Roman" w:hAnsi="Times New Roman"/>
          <w:b/>
          <w:bCs/>
          <w:sz w:val="24"/>
          <w:szCs w:val="24"/>
        </w:rPr>
        <w:t>Исполнение бюджета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Исполнение бюджета поселения обеспечивается Администрацией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 Бюджет поселения исполняется на основе единства кассы и подведомственности расходов.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Исполнение бюджета поселения организуется на основе сводной бюджетной росписи и кассового плана.</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Бюджет поселения исполняется по доходам, расходам и источникам финансирования дефицита бюджета.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Доходы, фактически полученные при исполнении бюджета поселения сверх утвержденных решением Совета депутатов поселения о бюджете поселения, могут направляться без внесения изменений в решение Совета депутатов поселения о бюджете поселения на цели, установленные Бюджетным кодексом Российской Федерации.</w:t>
      </w:r>
    </w:p>
    <w:p w:rsidR="00AF21C7" w:rsidRDefault="00AF21C7" w:rsidP="00AF21C7">
      <w:pPr>
        <w:widowControl w:val="0"/>
        <w:adjustRightInd w:val="0"/>
        <w:spacing w:after="0"/>
        <w:ind w:firstLine="709"/>
        <w:jc w:val="both"/>
        <w:rPr>
          <w:rFonts w:ascii="Times New Roman" w:hAnsi="Times New Roman"/>
          <w:b/>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46. </w:t>
      </w:r>
      <w:r>
        <w:rPr>
          <w:rFonts w:ascii="Times New Roman" w:hAnsi="Times New Roman"/>
          <w:b/>
          <w:bCs/>
          <w:sz w:val="24"/>
          <w:szCs w:val="24"/>
        </w:rPr>
        <w:t>Контроль за исполнением бюджета поселения</w:t>
      </w:r>
    </w:p>
    <w:p w:rsidR="00AF21C7" w:rsidRDefault="00AF21C7" w:rsidP="00AF21C7">
      <w:pPr>
        <w:widowControl w:val="0"/>
        <w:adjustRightInd w:val="0"/>
        <w:spacing w:after="0"/>
        <w:ind w:firstLine="709"/>
        <w:jc w:val="both"/>
        <w:rPr>
          <w:rFonts w:ascii="Times New Roman" w:hAnsi="Times New Roman"/>
          <w:b/>
          <w:bCs/>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Контроль за исполнением бюджета поселения осуществляют Совет депутатов поселения, Администрация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 Совет депутатов поселения вправе рассматривать отдельные вопросы исполнения бюджета поселения на заседаниях комиссий, рабочих групп в ходе депутатских слушаний и в связи с депутатскими запросами. </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 представлению Главы поселения Совет депутатов поселения утверждает отчет об исполнении бюджета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3. Должностные лица Администрации поселения осуществляют контроль за исполнением бюджета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tLeast"/>
        <w:ind w:firstLine="709"/>
        <w:jc w:val="both"/>
        <w:rPr>
          <w:rFonts w:ascii="Times New Roman" w:hAnsi="Times New Roman"/>
          <w:b/>
          <w:sz w:val="24"/>
          <w:szCs w:val="24"/>
        </w:rPr>
      </w:pPr>
      <w:r>
        <w:rPr>
          <w:rFonts w:ascii="Times New Roman" w:hAnsi="Times New Roman"/>
          <w:b/>
          <w:sz w:val="24"/>
          <w:szCs w:val="24"/>
        </w:rPr>
        <w:t>Статья 47. Контрольно-счетный орган поселения</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p>
    <w:p w:rsidR="00AF21C7" w:rsidRDefault="00AF21C7" w:rsidP="00AF21C7">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1. Контрольно-счетный орган поселения является постоянно действующим органом внешнего муниципального финансового контроля и образуется  Советом депутатов поселения. </w:t>
      </w:r>
    </w:p>
    <w:p w:rsidR="00AF21C7" w:rsidRDefault="00AF21C7" w:rsidP="00AF21C7">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Контрольно-счетный орган поселения подотчетен Совету депутатов. Контрольно-счетный орган обладает организационной и функциональной независимостью и осуществляют свою деятельность самостоятельно.</w:t>
      </w:r>
    </w:p>
    <w:p w:rsidR="00AF21C7" w:rsidRDefault="00AF21C7" w:rsidP="00AF21C7">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2. Контрольно-счетный орган поселения образуется в составе председателя, заместителя председателя контрольно-счетного органа поселения, аппарата контрольно-счетного органа поселения, а также должности аудиторов контрольно-счетного органа поселения.</w:t>
      </w:r>
    </w:p>
    <w:p w:rsidR="00AF21C7" w:rsidRDefault="00AF21C7" w:rsidP="00AF21C7">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Срок полномочий председателя, заместителя председателя и аудиторов контрольно-счетного органа составляет 5 лет.</w:t>
      </w:r>
    </w:p>
    <w:p w:rsidR="00AF21C7" w:rsidRDefault="00AF21C7" w:rsidP="00AF21C7">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 Председатель, заместитель председателя и аудиторы контрольно-счетного органа поселения назначаются на должность Советом депутатов.</w:t>
      </w:r>
    </w:p>
    <w:p w:rsidR="00AF21C7" w:rsidRDefault="00AF21C7" w:rsidP="00AF21C7">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Предложения о кандидатурах на должность председателя контрольно-счетного органа поселения вносятся в Совет депутатов.</w:t>
      </w:r>
    </w:p>
    <w:p w:rsidR="00AF21C7" w:rsidRDefault="00AF21C7" w:rsidP="00AF21C7">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1) Председателем Совета депутатов;</w:t>
      </w:r>
    </w:p>
    <w:p w:rsidR="00AF21C7" w:rsidRDefault="00AF21C7" w:rsidP="00AF21C7">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2) депутатами Совета депутатов - не менее 1/3 от установленного числа депутатов Совета депутатов;</w:t>
      </w:r>
    </w:p>
    <w:p w:rsidR="00AF21C7" w:rsidRDefault="00AF21C7" w:rsidP="00AF21C7">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 Главой поселения;</w:t>
      </w:r>
    </w:p>
    <w:p w:rsidR="00AF21C7" w:rsidRDefault="00AF21C7" w:rsidP="00AF21C7">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Порядок внесения и рассмотрения кандидатур на должности председателя, заместителя председателя и аудиторов контрольно-счетного органа поселения устанавливается Регламентом Совета депутатов. В контрольно-счетном органе может быть образован коллегиальный орган (коллегия).</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4. Контрольно-счетный орган поселения осуществляет следующие основные полномочия:</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1) контроль за исполнением местного бюджета;</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2) экспертиза проектов местного бюджета;</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3) внешняя проверка годового отчета об исполнении местного бюджета;</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2" w:history="1">
        <w:r>
          <w:rPr>
            <w:rStyle w:val="ad"/>
            <w:rFonts w:ascii="Times New Roman" w:hAnsi="Times New Roman"/>
            <w:color w:val="auto"/>
            <w:sz w:val="24"/>
            <w:szCs w:val="24"/>
            <w:u w:val="none"/>
          </w:rPr>
          <w:t>законодательством</w:t>
        </w:r>
      </w:hyperlink>
      <w:r>
        <w:rPr>
          <w:rFonts w:ascii="Times New Roman" w:hAnsi="Times New Roman"/>
          <w:sz w:val="24"/>
          <w:szCs w:val="24"/>
        </w:rPr>
        <w:t xml:space="preserve"> Российской Федерации;</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lastRenderedPageBreak/>
        <w:t>8) анализ бюджетного процесса в муниципальном образовании и подготовка предложений, направленных на его совершенствование;</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и Главе муниципального образования;</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10) участие в пределах полномочий в мероприятиях, направленных на противодействие коррупции;</w:t>
      </w:r>
    </w:p>
    <w:p w:rsidR="00AF21C7" w:rsidRDefault="00AF21C7" w:rsidP="00AF21C7">
      <w:pPr>
        <w:autoSpaceDE w:val="0"/>
        <w:autoSpaceDN w:val="0"/>
        <w:adjustRightInd w:val="0"/>
        <w:spacing w:after="0" w:line="240" w:lineRule="auto"/>
        <w:ind w:firstLine="540"/>
        <w:jc w:val="both"/>
        <w:outlineLvl w:val="0"/>
        <w:rPr>
          <w:rFonts w:ascii="Times New Roman" w:hAnsi="Times New Roman"/>
          <w:sz w:val="24"/>
          <w:szCs w:val="24"/>
        </w:rPr>
      </w:pPr>
      <w:r>
        <w:rPr>
          <w:rFonts w:ascii="Times New Roman" w:hAnsi="Times New Roman"/>
          <w:sz w:val="24"/>
          <w:szCs w:val="24"/>
        </w:rPr>
        <w:t>11)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и нормативными правовыми актами Совета депутатов.</w:t>
      </w:r>
    </w:p>
    <w:p w:rsidR="00AF21C7" w:rsidRDefault="00AF21C7" w:rsidP="00AF21C7">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Органы местного самоуправления и должностные лица местного самоуправления обязаны представлять в контрольно-счетный орган поселения по его требованию необходимую информацию и документы по вопросам, относящимся к их компетенции.</w:t>
      </w:r>
    </w:p>
    <w:p w:rsidR="00AF21C7" w:rsidRDefault="00AF21C7" w:rsidP="00AF21C7">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6. Результаты проверок, осуществляемых контрольно-счетным органом поселения, подлежат опубликованию (обнародованию).</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Порядок организации и деятельности контрольно-счетного органа поселения в части, не урегулированной настоящим Уставом, устанавливается в соответствии с федеральным законодательством, принимаемыми в соответствии с ними законами Республики Бурятия, а также утвержденным Советом депутатов поселения Положением о контрольно-счетном органе.</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48. </w:t>
      </w:r>
      <w:r>
        <w:rPr>
          <w:rFonts w:ascii="Times New Roman" w:hAnsi="Times New Roman"/>
          <w:b/>
          <w:bCs/>
          <w:sz w:val="24"/>
          <w:szCs w:val="24"/>
        </w:rPr>
        <w:t>Муниципальный долг поселения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Предельный объем муниципального долга поселения на очередной финансовый год (очередной финансовый год и каждый год планового периода) устанавливается решением Совета депутатов поселения о бюджете поселения в рамках ограничений, установленных Бюджетным кодексом Российской Федерации.</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Совет депутатов поселения вправе в целях управления муниципальным долгом поселения утвердить дополнительные ограничения по муниципальному долгу поселения.</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Муниципальные внутренние заимствования осуществляются в целях финансирования дефицита бюджета поселения, а также для погашения долговых обязательств.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От имени поселения право осуществления муниципальных внутренних заимствований принадлежит Администрации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Программа муниципальных внутренних заимствований представляется Главой поселения Совету депутатов поселения в виде приложения к проекту решения о бюджете поселения на очередной финансовый год.</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От имени поселения муниципальные гарантии предоставляются Администрацией поселения в пределах общей суммы предоставляемых гарантий, указанной в решении о бюджете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Общая сумма предоставленных гарантий включается в состав муниципального долга как вид долгового обязательства.</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4. 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Совета депутатов поселения. </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t>Глава поселения в указанных случаях издает постановление о списании с муниципального долга муниципальных долговых обязательств.</w:t>
      </w:r>
    </w:p>
    <w:p w:rsidR="00AF21C7" w:rsidRDefault="00AF21C7" w:rsidP="00AF21C7">
      <w:pPr>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5. Учет и регистрация муниципальных долговых обязательств поселения осуществляются в муниципальной долговой книге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 Управление муниципальным долгом осуществляется Администрацией поселения в соответствии с Бюджетным кодексом Российской Федерации и настоящим Уставом.</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8"/>
          <w:szCs w:val="24"/>
        </w:rPr>
      </w:pPr>
      <w:r>
        <w:rPr>
          <w:rFonts w:ascii="Times New Roman" w:hAnsi="Times New Roman"/>
          <w:b/>
          <w:sz w:val="28"/>
          <w:szCs w:val="24"/>
        </w:rPr>
        <w:t xml:space="preserve">Глава 7. </w:t>
      </w:r>
      <w:r>
        <w:rPr>
          <w:rFonts w:ascii="Times New Roman" w:hAnsi="Times New Roman"/>
          <w:b/>
          <w:bCs/>
          <w:sz w:val="28"/>
          <w:szCs w:val="24"/>
        </w:rPr>
        <w:t>Ответственность органов местного самоуправления и должностных лиц местного самоуправления</w:t>
      </w:r>
    </w:p>
    <w:p w:rsidR="00AF21C7" w:rsidRDefault="00AF21C7" w:rsidP="00AF21C7">
      <w:pPr>
        <w:widowControl w:val="0"/>
        <w:adjustRightInd w:val="0"/>
        <w:spacing w:after="0"/>
        <w:ind w:firstLine="709"/>
        <w:jc w:val="both"/>
        <w:rPr>
          <w:rFonts w:ascii="Times New Roman" w:hAnsi="Times New Roman"/>
          <w:b/>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49. </w:t>
      </w:r>
      <w:r>
        <w:rPr>
          <w:rFonts w:ascii="Times New Roman" w:hAnsi="Times New Roman"/>
          <w:b/>
          <w:bCs/>
          <w:sz w:val="24"/>
          <w:szCs w:val="24"/>
        </w:rPr>
        <w:t>Ответственность органов местного самоуправления и должностных лиц местного самоуправления</w:t>
      </w:r>
    </w:p>
    <w:p w:rsidR="00AF21C7" w:rsidRDefault="00AF21C7" w:rsidP="00AF21C7">
      <w:pPr>
        <w:widowControl w:val="0"/>
        <w:adjustRightInd w:val="0"/>
        <w:spacing w:after="0" w:line="240" w:lineRule="auto"/>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Органы местного самоуправления и должностные лица местного самоуправления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AF21C7" w:rsidRDefault="00AF21C7" w:rsidP="00AF21C7">
      <w:pPr>
        <w:widowControl w:val="0"/>
        <w:adjustRightInd w:val="0"/>
        <w:spacing w:after="0" w:line="240" w:lineRule="auto"/>
        <w:ind w:firstLine="709"/>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50. </w:t>
      </w:r>
      <w:r>
        <w:rPr>
          <w:rFonts w:ascii="Times New Roman" w:hAnsi="Times New Roman"/>
          <w:b/>
          <w:bCs/>
          <w:sz w:val="24"/>
          <w:szCs w:val="24"/>
        </w:rPr>
        <w:t>Ответственность депутатов Совета депутатов поселения, Главы поселения перед населением</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Население поселения вправе отозвать депутатов Совета депутатов, Главу поселения по основаниям и в порядке, установленным настоящим Уставом в соответствии с Федеральным законом №131-ФЗ.</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51. </w:t>
      </w:r>
      <w:r>
        <w:rPr>
          <w:rFonts w:ascii="Times New Roman" w:hAnsi="Times New Roman"/>
          <w:b/>
          <w:bCs/>
          <w:sz w:val="24"/>
          <w:szCs w:val="24"/>
        </w:rPr>
        <w:t>Ответственность Совета депутатов поселения перед государством</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В случае, если соответствующим судом установлено, что Советом депутатов поселения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Республики Бурятия, республиканским законам, настоящему Уставу, а Совет депутатов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Глава Республики Бурятия в течение одного месяца после вступления в силу решения суда, установившего факт неисполнения данного решения, вносит в Народный Хурал Республики Бурятия проект республиканского закона о роспуске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В случае, если соответствующим судом установлено, что избранный в правомочном составе Совет депутатов поселения в течение трех месяцев подряд не проводило правомочного заседания, Глава Республики Бурятия в течение трех месяцев со дня вступления в силу решения суда, установившего данный факт, вносит в Народный Хурал Республики Бурятия проект республиканского закона о роспуске Совета депутатов поселения.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В случае, если соответствующим судом установлено, что вновь избранный в правомочном составе Совет депутатов поселения в течение трех месяцев подряд не проводило правомочного заседания, Глава Республики Бурятия в течение трех месяцев со дня вступления в силу решения суда, установившего данный факт, вносит в Народный Хурала Республики Бурятия проект республиканского закона о роспуске Совета депутатов.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 Полномочия Совета депутатов поселения прекращаются со дня вступления в силу республиканского закона о его роспуске.</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52. </w:t>
      </w:r>
      <w:r>
        <w:rPr>
          <w:rFonts w:ascii="Times New Roman" w:hAnsi="Times New Roman"/>
          <w:b/>
          <w:bCs/>
          <w:sz w:val="24"/>
          <w:szCs w:val="24"/>
        </w:rPr>
        <w:t>Ответственность Главы поселения перед государством</w:t>
      </w:r>
    </w:p>
    <w:p w:rsidR="00AF21C7" w:rsidRDefault="00AF21C7" w:rsidP="00AF21C7">
      <w:pPr>
        <w:widowControl w:val="0"/>
        <w:adjustRightInd w:val="0"/>
        <w:spacing w:after="0"/>
        <w:ind w:firstLine="709"/>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1. Глава Республики Бурятия издает правовой акт об отрешении от должности Главы поселения в случае:</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Республики Бурятия, республиканским законам,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или республиканского бюджета, если это установлено соответствующим судом, а Глава поселения не принял в пределах своих полномочий мер по исполнению решения суда.</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Срок, в течение которого Глава Республики Бурятия издает правовой акт об отрешении от должности Главы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AF21C7" w:rsidRDefault="00AF21C7" w:rsidP="00AF21C7">
      <w:pPr>
        <w:autoSpaceDE w:val="0"/>
        <w:autoSpaceDN w:val="0"/>
        <w:adjustRightInd w:val="0"/>
        <w:spacing w:after="0" w:line="240" w:lineRule="auto"/>
        <w:ind w:firstLine="540"/>
        <w:jc w:val="both"/>
        <w:outlineLvl w:val="1"/>
        <w:rPr>
          <w:rFonts w:ascii="Times New Roman" w:eastAsia="Calibri" w:hAnsi="Times New Roman"/>
          <w:sz w:val="24"/>
          <w:szCs w:val="24"/>
        </w:rPr>
      </w:pPr>
      <w:r>
        <w:rPr>
          <w:rFonts w:ascii="Times New Roman" w:eastAsia="Calibri" w:hAnsi="Times New Roman"/>
          <w:sz w:val="24"/>
          <w:szCs w:val="24"/>
        </w:rPr>
        <w:t>3. Глава, в отношении, которого Главой Республики Бурятия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Статья 53. Удаление Главы поселения в отставку</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Совет депутатов поселения в соответствии с Федеральным законом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депутатов поселения или по инициативе Главы Республики Бурятия.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Основаниями для удаления Главы поселения в отставку являются: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№131-ФЗ;</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Бурятия;</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неудовлетворительная оценка деятельности Главы поселения Советом депутатов поселения по результатам его ежегодного отчета перед Советом депутатов поселения, данная два раза подряд.</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4) несоблюдение ограничений и запретов  и  неисполнение  обязанностей, которые установлены Федеральным законом от 25.12. 2008 № 273-ФЗ «О противодействии коррупции» и другими федеральными законами </w:t>
      </w:r>
    </w:p>
    <w:p w:rsidR="00AF21C7" w:rsidRDefault="00AF21C7" w:rsidP="00AF21C7">
      <w:pPr>
        <w:widowControl w:val="0"/>
        <w:adjustRightInd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xml:space="preserve">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w:t>
      </w:r>
      <w:r>
        <w:rPr>
          <w:rFonts w:ascii="Times New Roman" w:eastAsia="Calibri" w:hAnsi="Times New Roman"/>
          <w:sz w:val="24"/>
          <w:szCs w:val="24"/>
        </w:rPr>
        <w:lastRenderedPageBreak/>
        <w:t>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 Удаление Главы поселения наступает в порядке, установленном статьей 74.1 Федерального закона №131-ФЗ;</w:t>
      </w:r>
    </w:p>
    <w:p w:rsidR="00AF21C7" w:rsidRDefault="00AF21C7" w:rsidP="00AF21C7">
      <w:pPr>
        <w:widowControl w:val="0"/>
        <w:adjustRightInd w:val="0"/>
        <w:spacing w:after="0"/>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Статья 54. </w:t>
      </w:r>
      <w:r>
        <w:rPr>
          <w:rFonts w:ascii="Times New Roman" w:hAnsi="Times New Roman"/>
          <w:b/>
          <w:bCs/>
          <w:sz w:val="24"/>
          <w:szCs w:val="24"/>
        </w:rPr>
        <w:t>Временное осуществление органами государственной власти отдельных полномочий органов местного самоуправления</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Отдельные полномочия органов местного самоуправления поселения могут временно осуществляться органами государственной власти Республики Бурятия в соответствии со статьей 75 Федерального закона №131-ФЗ.</w:t>
      </w:r>
    </w:p>
    <w:p w:rsidR="00AF21C7" w:rsidRDefault="00AF21C7" w:rsidP="00AF21C7">
      <w:pPr>
        <w:widowControl w:val="0"/>
        <w:adjustRightInd w:val="0"/>
        <w:spacing w:after="0"/>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bCs/>
          <w:sz w:val="24"/>
          <w:szCs w:val="24"/>
        </w:rPr>
      </w:pPr>
      <w:r>
        <w:rPr>
          <w:rFonts w:ascii="Times New Roman" w:hAnsi="Times New Roman"/>
          <w:b/>
          <w:sz w:val="24"/>
          <w:szCs w:val="24"/>
        </w:rPr>
        <w:t xml:space="preserve">Статья 55. </w:t>
      </w:r>
      <w:r>
        <w:rPr>
          <w:rFonts w:ascii="Times New Roman" w:hAnsi="Times New Roman"/>
          <w:b/>
          <w:bCs/>
          <w:sz w:val="24"/>
          <w:szCs w:val="24"/>
        </w:rPr>
        <w:t>Ответственность органов местного самоуправления и должностных лиц местного самоуправления перед физическими и юридическими лицами</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widowControl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AF21C7" w:rsidRDefault="00AF21C7" w:rsidP="00AF21C7">
      <w:pPr>
        <w:widowControl w:val="0"/>
        <w:adjustRightInd w:val="0"/>
        <w:spacing w:after="0" w:line="240" w:lineRule="auto"/>
        <w:ind w:firstLine="709"/>
        <w:jc w:val="both"/>
        <w:rPr>
          <w:rFonts w:ascii="Times New Roman" w:hAnsi="Times New Roman"/>
          <w:sz w:val="24"/>
          <w:szCs w:val="24"/>
        </w:rPr>
      </w:pPr>
    </w:p>
    <w:p w:rsidR="00AF21C7" w:rsidRDefault="00AF21C7" w:rsidP="00AF21C7">
      <w:pPr>
        <w:widowControl w:val="0"/>
        <w:adjustRightInd w:val="0"/>
        <w:spacing w:after="0"/>
        <w:ind w:firstLine="709"/>
        <w:jc w:val="both"/>
        <w:rPr>
          <w:rFonts w:ascii="Times New Roman" w:hAnsi="Times New Roman"/>
          <w:b/>
          <w:sz w:val="24"/>
          <w:szCs w:val="24"/>
        </w:rPr>
      </w:pPr>
      <w:r>
        <w:rPr>
          <w:rFonts w:ascii="Times New Roman" w:hAnsi="Times New Roman"/>
          <w:b/>
          <w:sz w:val="24"/>
          <w:szCs w:val="24"/>
        </w:rPr>
        <w:t xml:space="preserve">Глава 8. </w:t>
      </w:r>
      <w:r>
        <w:rPr>
          <w:rFonts w:ascii="Times New Roman" w:hAnsi="Times New Roman"/>
          <w:b/>
          <w:bCs/>
          <w:sz w:val="24"/>
          <w:szCs w:val="24"/>
        </w:rPr>
        <w:t>Заключительные и переходные положения</w:t>
      </w:r>
    </w:p>
    <w:p w:rsidR="00AF21C7" w:rsidRDefault="00AF21C7" w:rsidP="00AF21C7">
      <w:pPr>
        <w:widowControl w:val="0"/>
        <w:adjustRightInd w:val="0"/>
        <w:spacing w:after="0"/>
        <w:ind w:firstLine="709"/>
        <w:jc w:val="both"/>
        <w:rPr>
          <w:rFonts w:ascii="Times New Roman" w:hAnsi="Times New Roman"/>
          <w:b/>
          <w:bCs/>
          <w:i/>
          <w:iCs/>
          <w:sz w:val="24"/>
          <w:szCs w:val="24"/>
        </w:rPr>
      </w:pPr>
      <w:r>
        <w:rPr>
          <w:rFonts w:ascii="Times New Roman" w:hAnsi="Times New Roman"/>
          <w:b/>
          <w:sz w:val="24"/>
          <w:szCs w:val="24"/>
        </w:rPr>
        <w:t>Статья 56.</w:t>
      </w:r>
      <w:r>
        <w:rPr>
          <w:rFonts w:ascii="Times New Roman" w:hAnsi="Times New Roman"/>
          <w:b/>
          <w:bCs/>
          <w:sz w:val="24"/>
          <w:szCs w:val="24"/>
        </w:rPr>
        <w:t xml:space="preserve"> Вступление в силу настоящего Устава </w:t>
      </w:r>
    </w:p>
    <w:p w:rsidR="00AF21C7" w:rsidRDefault="00AF21C7" w:rsidP="00AF21C7">
      <w:pPr>
        <w:widowControl w:val="0"/>
        <w:adjustRightInd w:val="0"/>
        <w:spacing w:after="0"/>
        <w:ind w:firstLine="709"/>
        <w:jc w:val="both"/>
        <w:rPr>
          <w:rFonts w:ascii="Times New Roman" w:hAnsi="Times New Roman"/>
          <w:sz w:val="24"/>
          <w:szCs w:val="24"/>
        </w:rPr>
      </w:pPr>
    </w:p>
    <w:p w:rsidR="00AF21C7" w:rsidRDefault="00AF21C7" w:rsidP="00AF21C7">
      <w:pPr>
        <w:pStyle w:val="3"/>
        <w:ind w:left="0" w:firstLine="709"/>
        <w:rPr>
          <w:rFonts w:ascii="Times New Roman" w:hAnsi="Times New Roman" w:cs="Times New Roman"/>
          <w:b/>
          <w:i/>
        </w:rPr>
      </w:pPr>
      <w:r>
        <w:rPr>
          <w:rFonts w:ascii="Times New Roman" w:hAnsi="Times New Roman" w:cs="Times New Roman"/>
        </w:rPr>
        <w:t>Настоящий Устав вступает в силу со дня официального обнародования (опубликования) произведенного после его государственной регистрации</w:t>
      </w:r>
      <w:r>
        <w:rPr>
          <w:rFonts w:ascii="Times New Roman" w:hAnsi="Times New Roman" w:cs="Times New Roman"/>
          <w:b/>
          <w:i/>
        </w:rPr>
        <w:t>.</w:t>
      </w:r>
    </w:p>
    <w:p w:rsidR="00AF21C7" w:rsidRDefault="00AF21C7" w:rsidP="00AF21C7">
      <w:pPr>
        <w:spacing w:after="0"/>
        <w:ind w:firstLine="709"/>
        <w:rPr>
          <w:rFonts w:ascii="Times New Roman" w:hAnsi="Times New Roman"/>
          <w:sz w:val="24"/>
          <w:szCs w:val="24"/>
        </w:rPr>
      </w:pPr>
    </w:p>
    <w:p w:rsidR="00AF21C7" w:rsidRDefault="00AF21C7" w:rsidP="00AF21C7">
      <w:pPr>
        <w:spacing w:after="0"/>
        <w:rPr>
          <w:rFonts w:ascii="Times New Roman" w:hAnsi="Times New Roman"/>
          <w:sz w:val="24"/>
          <w:szCs w:val="24"/>
        </w:rPr>
      </w:pPr>
    </w:p>
    <w:p w:rsidR="00AF21C7" w:rsidRDefault="00AF21C7" w:rsidP="00AF21C7">
      <w:pPr>
        <w:spacing w:after="0"/>
        <w:rPr>
          <w:rFonts w:ascii="Times New Roman" w:hAnsi="Times New Roman"/>
          <w:b/>
          <w:sz w:val="24"/>
          <w:szCs w:val="24"/>
        </w:rPr>
      </w:pPr>
      <w:r>
        <w:rPr>
          <w:rFonts w:ascii="Times New Roman" w:hAnsi="Times New Roman"/>
          <w:b/>
          <w:sz w:val="24"/>
          <w:szCs w:val="24"/>
        </w:rPr>
        <w:t xml:space="preserve">Глава муниципального образования </w:t>
      </w:r>
    </w:p>
    <w:p w:rsidR="00AF21C7" w:rsidRDefault="00AF21C7" w:rsidP="00AF21C7">
      <w:pPr>
        <w:spacing w:after="0"/>
      </w:pPr>
      <w:r>
        <w:rPr>
          <w:rFonts w:ascii="Times New Roman" w:hAnsi="Times New Roman"/>
          <w:b/>
          <w:sz w:val="24"/>
          <w:szCs w:val="24"/>
        </w:rPr>
        <w:t>сельское поселение  «Сухинское»                                                                                         Клишко А.А.</w:t>
      </w:r>
    </w:p>
    <w:p w:rsidR="009877BB" w:rsidRDefault="00AF21C7"/>
    <w:sectPr w:rsidR="009877BB" w:rsidSect="00AF21C7">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0A3"/>
    <w:rsid w:val="00112995"/>
    <w:rsid w:val="006B6D52"/>
    <w:rsid w:val="008950A3"/>
    <w:rsid w:val="00AF21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1C7"/>
    <w:rPr>
      <w:rFonts w:ascii="Calibri" w:eastAsia="Times New Roman" w:hAnsi="Calibri" w:cs="Times New Roman"/>
      <w:lang w:eastAsia="ru-RU"/>
    </w:rPr>
  </w:style>
  <w:style w:type="paragraph" w:styleId="1">
    <w:name w:val="heading 1"/>
    <w:basedOn w:val="a"/>
    <w:next w:val="a"/>
    <w:link w:val="10"/>
    <w:qFormat/>
    <w:rsid w:val="00AF21C7"/>
    <w:pPr>
      <w:keepNext/>
      <w:widowControl w:val="0"/>
      <w:adjustRightInd w:val="0"/>
      <w:spacing w:after="0" w:line="240" w:lineRule="auto"/>
      <w:ind w:firstLine="540"/>
      <w:jc w:val="both"/>
      <w:outlineLvl w:val="0"/>
    </w:pPr>
    <w:rPr>
      <w:rFonts w:ascii="Times New Roman CYR" w:hAnsi="Times New Roman CYR" w:cs="Times New Roman CY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21C7"/>
    <w:rPr>
      <w:rFonts w:ascii="Times New Roman CYR" w:eastAsia="Times New Roman" w:hAnsi="Times New Roman CYR" w:cs="Times New Roman CYR"/>
      <w:b/>
      <w:bCs/>
      <w:sz w:val="24"/>
      <w:szCs w:val="24"/>
      <w:lang w:eastAsia="ru-RU"/>
    </w:rPr>
  </w:style>
  <w:style w:type="paragraph" w:styleId="a3">
    <w:name w:val="footnote text"/>
    <w:basedOn w:val="a"/>
    <w:link w:val="a4"/>
    <w:uiPriority w:val="99"/>
    <w:semiHidden/>
    <w:unhideWhenUsed/>
    <w:rsid w:val="00AF21C7"/>
    <w:pPr>
      <w:spacing w:after="0" w:line="240" w:lineRule="auto"/>
    </w:pPr>
    <w:rPr>
      <w:rFonts w:ascii="Times New Roman" w:hAnsi="Times New Roman"/>
      <w:sz w:val="20"/>
      <w:szCs w:val="20"/>
    </w:rPr>
  </w:style>
  <w:style w:type="character" w:customStyle="1" w:styleId="a4">
    <w:name w:val="Текст сноски Знак"/>
    <w:basedOn w:val="a0"/>
    <w:link w:val="a3"/>
    <w:uiPriority w:val="99"/>
    <w:semiHidden/>
    <w:rsid w:val="00AF21C7"/>
    <w:rPr>
      <w:rFonts w:ascii="Times New Roman" w:eastAsia="Times New Roman" w:hAnsi="Times New Roman" w:cs="Times New Roman"/>
      <w:sz w:val="20"/>
      <w:szCs w:val="20"/>
      <w:lang w:eastAsia="ru-RU"/>
    </w:rPr>
  </w:style>
  <w:style w:type="paragraph" w:styleId="a5">
    <w:name w:val="header"/>
    <w:basedOn w:val="a"/>
    <w:link w:val="a6"/>
    <w:uiPriority w:val="99"/>
    <w:semiHidden/>
    <w:unhideWhenUsed/>
    <w:rsid w:val="00AF21C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F21C7"/>
    <w:rPr>
      <w:rFonts w:ascii="Calibri" w:eastAsia="Times New Roman" w:hAnsi="Calibri" w:cs="Times New Roman"/>
      <w:lang w:eastAsia="ru-RU"/>
    </w:rPr>
  </w:style>
  <w:style w:type="paragraph" w:styleId="a7">
    <w:name w:val="footer"/>
    <w:basedOn w:val="a"/>
    <w:link w:val="a8"/>
    <w:semiHidden/>
    <w:unhideWhenUsed/>
    <w:rsid w:val="00AF21C7"/>
    <w:pPr>
      <w:tabs>
        <w:tab w:val="center" w:pos="4677"/>
        <w:tab w:val="right" w:pos="9355"/>
      </w:tabs>
      <w:spacing w:after="0" w:line="240" w:lineRule="auto"/>
    </w:pPr>
    <w:rPr>
      <w:rFonts w:ascii="Times New Roman" w:hAnsi="Times New Roman"/>
      <w:sz w:val="24"/>
      <w:szCs w:val="24"/>
    </w:rPr>
  </w:style>
  <w:style w:type="character" w:customStyle="1" w:styleId="a8">
    <w:name w:val="Нижний колонтитул Знак"/>
    <w:basedOn w:val="a0"/>
    <w:link w:val="a7"/>
    <w:semiHidden/>
    <w:rsid w:val="00AF21C7"/>
    <w:rPr>
      <w:rFonts w:ascii="Times New Roman" w:eastAsia="Times New Roman" w:hAnsi="Times New Roman" w:cs="Times New Roman"/>
      <w:sz w:val="24"/>
      <w:szCs w:val="24"/>
      <w:lang w:eastAsia="ru-RU"/>
    </w:rPr>
  </w:style>
  <w:style w:type="paragraph" w:styleId="a9">
    <w:name w:val="Body Text Indent"/>
    <w:basedOn w:val="a"/>
    <w:link w:val="aa"/>
    <w:semiHidden/>
    <w:unhideWhenUsed/>
    <w:rsid w:val="00AF21C7"/>
    <w:pPr>
      <w:widowControl w:val="0"/>
      <w:adjustRightInd w:val="0"/>
      <w:spacing w:after="0" w:line="240" w:lineRule="auto"/>
      <w:ind w:firstLine="539"/>
      <w:jc w:val="both"/>
    </w:pPr>
    <w:rPr>
      <w:rFonts w:ascii="Times New Roman CYR" w:hAnsi="Times New Roman CYR" w:cs="Times New Roman CYR"/>
      <w:sz w:val="24"/>
      <w:szCs w:val="24"/>
    </w:rPr>
  </w:style>
  <w:style w:type="character" w:customStyle="1" w:styleId="aa">
    <w:name w:val="Основной текст с отступом Знак"/>
    <w:basedOn w:val="a0"/>
    <w:link w:val="a9"/>
    <w:semiHidden/>
    <w:rsid w:val="00AF21C7"/>
    <w:rPr>
      <w:rFonts w:ascii="Times New Roman CYR" w:eastAsia="Times New Roman" w:hAnsi="Times New Roman CYR" w:cs="Times New Roman CYR"/>
      <w:sz w:val="24"/>
      <w:szCs w:val="24"/>
      <w:lang w:eastAsia="ru-RU"/>
    </w:rPr>
  </w:style>
  <w:style w:type="paragraph" w:styleId="2">
    <w:name w:val="Body Text Indent 2"/>
    <w:basedOn w:val="a"/>
    <w:link w:val="20"/>
    <w:semiHidden/>
    <w:unhideWhenUsed/>
    <w:rsid w:val="00AF21C7"/>
    <w:pPr>
      <w:widowControl w:val="0"/>
      <w:adjustRightInd w:val="0"/>
      <w:spacing w:after="0" w:line="240" w:lineRule="auto"/>
      <w:ind w:firstLine="567"/>
      <w:jc w:val="both"/>
    </w:pPr>
    <w:rPr>
      <w:rFonts w:ascii="Times New Roman CYR" w:hAnsi="Times New Roman CYR" w:cs="Times New Roman CYR"/>
      <w:sz w:val="24"/>
      <w:szCs w:val="24"/>
    </w:rPr>
  </w:style>
  <w:style w:type="character" w:customStyle="1" w:styleId="20">
    <w:name w:val="Основной текст с отступом 2 Знак"/>
    <w:basedOn w:val="a0"/>
    <w:link w:val="2"/>
    <w:semiHidden/>
    <w:rsid w:val="00AF21C7"/>
    <w:rPr>
      <w:rFonts w:ascii="Times New Roman CYR" w:eastAsia="Times New Roman" w:hAnsi="Times New Roman CYR" w:cs="Times New Roman CYR"/>
      <w:sz w:val="24"/>
      <w:szCs w:val="24"/>
      <w:lang w:eastAsia="ru-RU"/>
    </w:rPr>
  </w:style>
  <w:style w:type="paragraph" w:styleId="3">
    <w:name w:val="Body Text Indent 3"/>
    <w:basedOn w:val="a"/>
    <w:link w:val="30"/>
    <w:semiHidden/>
    <w:unhideWhenUsed/>
    <w:rsid w:val="00AF21C7"/>
    <w:pPr>
      <w:widowControl w:val="0"/>
      <w:adjustRightInd w:val="0"/>
      <w:spacing w:after="0" w:line="240" w:lineRule="auto"/>
      <w:ind w:left="-851" w:firstLine="851"/>
      <w:jc w:val="both"/>
    </w:pPr>
    <w:rPr>
      <w:rFonts w:ascii="Times New Roman CYR" w:hAnsi="Times New Roman CYR" w:cs="Times New Roman CYR"/>
      <w:sz w:val="24"/>
      <w:szCs w:val="24"/>
    </w:rPr>
  </w:style>
  <w:style w:type="character" w:customStyle="1" w:styleId="30">
    <w:name w:val="Основной текст с отступом 3 Знак"/>
    <w:basedOn w:val="a0"/>
    <w:link w:val="3"/>
    <w:semiHidden/>
    <w:rsid w:val="00AF21C7"/>
    <w:rPr>
      <w:rFonts w:ascii="Times New Roman CYR" w:eastAsia="Times New Roman" w:hAnsi="Times New Roman CYR" w:cs="Times New Roman CYR"/>
      <w:sz w:val="24"/>
      <w:szCs w:val="24"/>
      <w:lang w:eastAsia="ru-RU"/>
    </w:rPr>
  </w:style>
  <w:style w:type="character" w:customStyle="1" w:styleId="BodyTextIndentChar">
    <w:name w:val="Body Text Indent Char"/>
    <w:basedOn w:val="a0"/>
    <w:link w:val="BodyTextIndent"/>
    <w:locked/>
    <w:rsid w:val="00AF21C7"/>
    <w:rPr>
      <w:rFonts w:ascii="Times New Roman CYR" w:eastAsia="Times New Roman" w:hAnsi="Times New Roman CYR" w:cs="Times New Roman CYR"/>
      <w:sz w:val="24"/>
      <w:szCs w:val="24"/>
    </w:rPr>
  </w:style>
  <w:style w:type="paragraph" w:customStyle="1" w:styleId="BodyTextIndent">
    <w:name w:val="Body Text Indent"/>
    <w:basedOn w:val="a"/>
    <w:link w:val="BodyTextIndentChar"/>
    <w:rsid w:val="00AF21C7"/>
    <w:pPr>
      <w:widowControl w:val="0"/>
      <w:adjustRightInd w:val="0"/>
      <w:spacing w:after="0" w:line="240" w:lineRule="auto"/>
      <w:ind w:firstLine="540"/>
      <w:jc w:val="both"/>
    </w:pPr>
    <w:rPr>
      <w:rFonts w:ascii="Times New Roman CYR" w:hAnsi="Times New Roman CYR" w:cs="Times New Roman CYR"/>
      <w:sz w:val="24"/>
      <w:szCs w:val="24"/>
      <w:lang w:eastAsia="en-US"/>
    </w:rPr>
  </w:style>
  <w:style w:type="paragraph" w:customStyle="1" w:styleId="ConsPlusNonformat">
    <w:name w:val="ConsPlusNonformat"/>
    <w:uiPriority w:val="99"/>
    <w:rsid w:val="00AF21C7"/>
    <w:pPr>
      <w:autoSpaceDE w:val="0"/>
      <w:autoSpaceDN w:val="0"/>
      <w:adjustRightInd w:val="0"/>
      <w:spacing w:after="0" w:line="240" w:lineRule="auto"/>
    </w:pPr>
    <w:rPr>
      <w:rFonts w:ascii="Courier New" w:eastAsia="Calibri" w:hAnsi="Courier New" w:cs="Courier New"/>
      <w:sz w:val="20"/>
      <w:szCs w:val="20"/>
      <w:lang w:eastAsia="ru-RU"/>
    </w:rPr>
  </w:style>
  <w:style w:type="character" w:styleId="ab">
    <w:name w:val="footnote reference"/>
    <w:basedOn w:val="a0"/>
    <w:uiPriority w:val="99"/>
    <w:semiHidden/>
    <w:unhideWhenUsed/>
    <w:rsid w:val="00AF21C7"/>
    <w:rPr>
      <w:vertAlign w:val="superscript"/>
    </w:rPr>
  </w:style>
  <w:style w:type="character" w:styleId="ac">
    <w:name w:val="page number"/>
    <w:basedOn w:val="a0"/>
    <w:semiHidden/>
    <w:unhideWhenUsed/>
    <w:rsid w:val="00AF21C7"/>
    <w:rPr>
      <w:rFonts w:ascii="Times New Roman" w:hAnsi="Times New Roman" w:cs="Times New Roman" w:hint="default"/>
    </w:rPr>
  </w:style>
  <w:style w:type="character" w:styleId="ad">
    <w:name w:val="Hyperlink"/>
    <w:basedOn w:val="a0"/>
    <w:uiPriority w:val="99"/>
    <w:semiHidden/>
    <w:unhideWhenUsed/>
    <w:rsid w:val="00AF21C7"/>
    <w:rPr>
      <w:color w:val="0000FF"/>
      <w:u w:val="single"/>
    </w:rPr>
  </w:style>
  <w:style w:type="character" w:styleId="ae">
    <w:name w:val="FollowedHyperlink"/>
    <w:basedOn w:val="a0"/>
    <w:uiPriority w:val="99"/>
    <w:semiHidden/>
    <w:unhideWhenUsed/>
    <w:rsid w:val="00AF21C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1C7"/>
    <w:rPr>
      <w:rFonts w:ascii="Calibri" w:eastAsia="Times New Roman" w:hAnsi="Calibri" w:cs="Times New Roman"/>
      <w:lang w:eastAsia="ru-RU"/>
    </w:rPr>
  </w:style>
  <w:style w:type="paragraph" w:styleId="1">
    <w:name w:val="heading 1"/>
    <w:basedOn w:val="a"/>
    <w:next w:val="a"/>
    <w:link w:val="10"/>
    <w:qFormat/>
    <w:rsid w:val="00AF21C7"/>
    <w:pPr>
      <w:keepNext/>
      <w:widowControl w:val="0"/>
      <w:adjustRightInd w:val="0"/>
      <w:spacing w:after="0" w:line="240" w:lineRule="auto"/>
      <w:ind w:firstLine="540"/>
      <w:jc w:val="both"/>
      <w:outlineLvl w:val="0"/>
    </w:pPr>
    <w:rPr>
      <w:rFonts w:ascii="Times New Roman CYR" w:hAnsi="Times New Roman CYR" w:cs="Times New Roman CY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21C7"/>
    <w:rPr>
      <w:rFonts w:ascii="Times New Roman CYR" w:eastAsia="Times New Roman" w:hAnsi="Times New Roman CYR" w:cs="Times New Roman CYR"/>
      <w:b/>
      <w:bCs/>
      <w:sz w:val="24"/>
      <w:szCs w:val="24"/>
      <w:lang w:eastAsia="ru-RU"/>
    </w:rPr>
  </w:style>
  <w:style w:type="paragraph" w:styleId="a3">
    <w:name w:val="footnote text"/>
    <w:basedOn w:val="a"/>
    <w:link w:val="a4"/>
    <w:uiPriority w:val="99"/>
    <w:semiHidden/>
    <w:unhideWhenUsed/>
    <w:rsid w:val="00AF21C7"/>
    <w:pPr>
      <w:spacing w:after="0" w:line="240" w:lineRule="auto"/>
    </w:pPr>
    <w:rPr>
      <w:rFonts w:ascii="Times New Roman" w:hAnsi="Times New Roman"/>
      <w:sz w:val="20"/>
      <w:szCs w:val="20"/>
    </w:rPr>
  </w:style>
  <w:style w:type="character" w:customStyle="1" w:styleId="a4">
    <w:name w:val="Текст сноски Знак"/>
    <w:basedOn w:val="a0"/>
    <w:link w:val="a3"/>
    <w:uiPriority w:val="99"/>
    <w:semiHidden/>
    <w:rsid w:val="00AF21C7"/>
    <w:rPr>
      <w:rFonts w:ascii="Times New Roman" w:eastAsia="Times New Roman" w:hAnsi="Times New Roman" w:cs="Times New Roman"/>
      <w:sz w:val="20"/>
      <w:szCs w:val="20"/>
      <w:lang w:eastAsia="ru-RU"/>
    </w:rPr>
  </w:style>
  <w:style w:type="paragraph" w:styleId="a5">
    <w:name w:val="header"/>
    <w:basedOn w:val="a"/>
    <w:link w:val="a6"/>
    <w:uiPriority w:val="99"/>
    <w:semiHidden/>
    <w:unhideWhenUsed/>
    <w:rsid w:val="00AF21C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F21C7"/>
    <w:rPr>
      <w:rFonts w:ascii="Calibri" w:eastAsia="Times New Roman" w:hAnsi="Calibri" w:cs="Times New Roman"/>
      <w:lang w:eastAsia="ru-RU"/>
    </w:rPr>
  </w:style>
  <w:style w:type="paragraph" w:styleId="a7">
    <w:name w:val="footer"/>
    <w:basedOn w:val="a"/>
    <w:link w:val="a8"/>
    <w:semiHidden/>
    <w:unhideWhenUsed/>
    <w:rsid w:val="00AF21C7"/>
    <w:pPr>
      <w:tabs>
        <w:tab w:val="center" w:pos="4677"/>
        <w:tab w:val="right" w:pos="9355"/>
      </w:tabs>
      <w:spacing w:after="0" w:line="240" w:lineRule="auto"/>
    </w:pPr>
    <w:rPr>
      <w:rFonts w:ascii="Times New Roman" w:hAnsi="Times New Roman"/>
      <w:sz w:val="24"/>
      <w:szCs w:val="24"/>
    </w:rPr>
  </w:style>
  <w:style w:type="character" w:customStyle="1" w:styleId="a8">
    <w:name w:val="Нижний колонтитул Знак"/>
    <w:basedOn w:val="a0"/>
    <w:link w:val="a7"/>
    <w:semiHidden/>
    <w:rsid w:val="00AF21C7"/>
    <w:rPr>
      <w:rFonts w:ascii="Times New Roman" w:eastAsia="Times New Roman" w:hAnsi="Times New Roman" w:cs="Times New Roman"/>
      <w:sz w:val="24"/>
      <w:szCs w:val="24"/>
      <w:lang w:eastAsia="ru-RU"/>
    </w:rPr>
  </w:style>
  <w:style w:type="paragraph" w:styleId="a9">
    <w:name w:val="Body Text Indent"/>
    <w:basedOn w:val="a"/>
    <w:link w:val="aa"/>
    <w:semiHidden/>
    <w:unhideWhenUsed/>
    <w:rsid w:val="00AF21C7"/>
    <w:pPr>
      <w:widowControl w:val="0"/>
      <w:adjustRightInd w:val="0"/>
      <w:spacing w:after="0" w:line="240" w:lineRule="auto"/>
      <w:ind w:firstLine="539"/>
      <w:jc w:val="both"/>
    </w:pPr>
    <w:rPr>
      <w:rFonts w:ascii="Times New Roman CYR" w:hAnsi="Times New Roman CYR" w:cs="Times New Roman CYR"/>
      <w:sz w:val="24"/>
      <w:szCs w:val="24"/>
    </w:rPr>
  </w:style>
  <w:style w:type="character" w:customStyle="1" w:styleId="aa">
    <w:name w:val="Основной текст с отступом Знак"/>
    <w:basedOn w:val="a0"/>
    <w:link w:val="a9"/>
    <w:semiHidden/>
    <w:rsid w:val="00AF21C7"/>
    <w:rPr>
      <w:rFonts w:ascii="Times New Roman CYR" w:eastAsia="Times New Roman" w:hAnsi="Times New Roman CYR" w:cs="Times New Roman CYR"/>
      <w:sz w:val="24"/>
      <w:szCs w:val="24"/>
      <w:lang w:eastAsia="ru-RU"/>
    </w:rPr>
  </w:style>
  <w:style w:type="paragraph" w:styleId="2">
    <w:name w:val="Body Text Indent 2"/>
    <w:basedOn w:val="a"/>
    <w:link w:val="20"/>
    <w:semiHidden/>
    <w:unhideWhenUsed/>
    <w:rsid w:val="00AF21C7"/>
    <w:pPr>
      <w:widowControl w:val="0"/>
      <w:adjustRightInd w:val="0"/>
      <w:spacing w:after="0" w:line="240" w:lineRule="auto"/>
      <w:ind w:firstLine="567"/>
      <w:jc w:val="both"/>
    </w:pPr>
    <w:rPr>
      <w:rFonts w:ascii="Times New Roman CYR" w:hAnsi="Times New Roman CYR" w:cs="Times New Roman CYR"/>
      <w:sz w:val="24"/>
      <w:szCs w:val="24"/>
    </w:rPr>
  </w:style>
  <w:style w:type="character" w:customStyle="1" w:styleId="20">
    <w:name w:val="Основной текст с отступом 2 Знак"/>
    <w:basedOn w:val="a0"/>
    <w:link w:val="2"/>
    <w:semiHidden/>
    <w:rsid w:val="00AF21C7"/>
    <w:rPr>
      <w:rFonts w:ascii="Times New Roman CYR" w:eastAsia="Times New Roman" w:hAnsi="Times New Roman CYR" w:cs="Times New Roman CYR"/>
      <w:sz w:val="24"/>
      <w:szCs w:val="24"/>
      <w:lang w:eastAsia="ru-RU"/>
    </w:rPr>
  </w:style>
  <w:style w:type="paragraph" w:styleId="3">
    <w:name w:val="Body Text Indent 3"/>
    <w:basedOn w:val="a"/>
    <w:link w:val="30"/>
    <w:semiHidden/>
    <w:unhideWhenUsed/>
    <w:rsid w:val="00AF21C7"/>
    <w:pPr>
      <w:widowControl w:val="0"/>
      <w:adjustRightInd w:val="0"/>
      <w:spacing w:after="0" w:line="240" w:lineRule="auto"/>
      <w:ind w:left="-851" w:firstLine="851"/>
      <w:jc w:val="both"/>
    </w:pPr>
    <w:rPr>
      <w:rFonts w:ascii="Times New Roman CYR" w:hAnsi="Times New Roman CYR" w:cs="Times New Roman CYR"/>
      <w:sz w:val="24"/>
      <w:szCs w:val="24"/>
    </w:rPr>
  </w:style>
  <w:style w:type="character" w:customStyle="1" w:styleId="30">
    <w:name w:val="Основной текст с отступом 3 Знак"/>
    <w:basedOn w:val="a0"/>
    <w:link w:val="3"/>
    <w:semiHidden/>
    <w:rsid w:val="00AF21C7"/>
    <w:rPr>
      <w:rFonts w:ascii="Times New Roman CYR" w:eastAsia="Times New Roman" w:hAnsi="Times New Roman CYR" w:cs="Times New Roman CYR"/>
      <w:sz w:val="24"/>
      <w:szCs w:val="24"/>
      <w:lang w:eastAsia="ru-RU"/>
    </w:rPr>
  </w:style>
  <w:style w:type="character" w:customStyle="1" w:styleId="BodyTextIndentChar">
    <w:name w:val="Body Text Indent Char"/>
    <w:basedOn w:val="a0"/>
    <w:link w:val="BodyTextIndent"/>
    <w:locked/>
    <w:rsid w:val="00AF21C7"/>
    <w:rPr>
      <w:rFonts w:ascii="Times New Roman CYR" w:eastAsia="Times New Roman" w:hAnsi="Times New Roman CYR" w:cs="Times New Roman CYR"/>
      <w:sz w:val="24"/>
      <w:szCs w:val="24"/>
    </w:rPr>
  </w:style>
  <w:style w:type="paragraph" w:customStyle="1" w:styleId="BodyTextIndent">
    <w:name w:val="Body Text Indent"/>
    <w:basedOn w:val="a"/>
    <w:link w:val="BodyTextIndentChar"/>
    <w:rsid w:val="00AF21C7"/>
    <w:pPr>
      <w:widowControl w:val="0"/>
      <w:adjustRightInd w:val="0"/>
      <w:spacing w:after="0" w:line="240" w:lineRule="auto"/>
      <w:ind w:firstLine="540"/>
      <w:jc w:val="both"/>
    </w:pPr>
    <w:rPr>
      <w:rFonts w:ascii="Times New Roman CYR" w:hAnsi="Times New Roman CYR" w:cs="Times New Roman CYR"/>
      <w:sz w:val="24"/>
      <w:szCs w:val="24"/>
      <w:lang w:eastAsia="en-US"/>
    </w:rPr>
  </w:style>
  <w:style w:type="paragraph" w:customStyle="1" w:styleId="ConsPlusNonformat">
    <w:name w:val="ConsPlusNonformat"/>
    <w:uiPriority w:val="99"/>
    <w:rsid w:val="00AF21C7"/>
    <w:pPr>
      <w:autoSpaceDE w:val="0"/>
      <w:autoSpaceDN w:val="0"/>
      <w:adjustRightInd w:val="0"/>
      <w:spacing w:after="0" w:line="240" w:lineRule="auto"/>
    </w:pPr>
    <w:rPr>
      <w:rFonts w:ascii="Courier New" w:eastAsia="Calibri" w:hAnsi="Courier New" w:cs="Courier New"/>
      <w:sz w:val="20"/>
      <w:szCs w:val="20"/>
      <w:lang w:eastAsia="ru-RU"/>
    </w:rPr>
  </w:style>
  <w:style w:type="character" w:styleId="ab">
    <w:name w:val="footnote reference"/>
    <w:basedOn w:val="a0"/>
    <w:uiPriority w:val="99"/>
    <w:semiHidden/>
    <w:unhideWhenUsed/>
    <w:rsid w:val="00AF21C7"/>
    <w:rPr>
      <w:vertAlign w:val="superscript"/>
    </w:rPr>
  </w:style>
  <w:style w:type="character" w:styleId="ac">
    <w:name w:val="page number"/>
    <w:basedOn w:val="a0"/>
    <w:semiHidden/>
    <w:unhideWhenUsed/>
    <w:rsid w:val="00AF21C7"/>
    <w:rPr>
      <w:rFonts w:ascii="Times New Roman" w:hAnsi="Times New Roman" w:cs="Times New Roman" w:hint="default"/>
    </w:rPr>
  </w:style>
  <w:style w:type="character" w:styleId="ad">
    <w:name w:val="Hyperlink"/>
    <w:basedOn w:val="a0"/>
    <w:uiPriority w:val="99"/>
    <w:semiHidden/>
    <w:unhideWhenUsed/>
    <w:rsid w:val="00AF21C7"/>
    <w:rPr>
      <w:color w:val="0000FF"/>
      <w:u w:val="single"/>
    </w:rPr>
  </w:style>
  <w:style w:type="character" w:styleId="ae">
    <w:name w:val="FollowedHyperlink"/>
    <w:basedOn w:val="a0"/>
    <w:uiPriority w:val="99"/>
    <w:semiHidden/>
    <w:unhideWhenUsed/>
    <w:rsid w:val="00AF21C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27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3B57AC7C08F71D806CFC9D94827425EA1A6903BBB04AE5311213FEDF47fC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1AA276EE701E2760FF80BC89D0B96421D2BFDFD1788A7ABE3A5493CB6P9v6I" TargetMode="External"/><Relationship Id="rId12" Type="http://schemas.openxmlformats.org/officeDocument/2006/relationships/hyperlink" Target="consultantplus://offline/main?base=LAW;n=115681;fld=134;dst=10037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792ED43345011526CC5741F85F2D579899B134BA2E435E6D18B53EC8A9UFyAA" TargetMode="External"/><Relationship Id="rId11" Type="http://schemas.openxmlformats.org/officeDocument/2006/relationships/hyperlink" Target="consultantplus://offline/ref=792ED43345011526CC5741F85F2D579899B134BA2E435E6D18B53EC8A9UFyAA" TargetMode="External"/><Relationship Id="rId5" Type="http://schemas.openxmlformats.org/officeDocument/2006/relationships/hyperlink" Target="consultantplus://offline/main?base=LAW;n=113352;fld=134;dst=100179" TargetMode="External"/><Relationship Id="rId10" Type="http://schemas.openxmlformats.org/officeDocument/2006/relationships/hyperlink" Target="consultantplus://offline/main?base=LAW;n=113352;fld=134;dst=100179" TargetMode="External"/><Relationship Id="rId4" Type="http://schemas.openxmlformats.org/officeDocument/2006/relationships/webSettings" Target="webSettings.xml"/><Relationship Id="rId9" Type="http://schemas.openxmlformats.org/officeDocument/2006/relationships/hyperlink" Target="consultantplus://offline/ref=357CC401B6957EE37EA3D4379DC758160A88FA7E8E07CC147AD863FDD9f9X7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18724</Words>
  <Characters>106728</Characters>
  <Application>Microsoft Office Word</Application>
  <DocSecurity>0</DocSecurity>
  <Lines>889</Lines>
  <Paragraphs>250</Paragraphs>
  <ScaleCrop>false</ScaleCrop>
  <Company>Home</Company>
  <LinksUpToDate>false</LinksUpToDate>
  <CharactersWithSpaces>125202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2014-09-03T03:08:00Z</dcterms:created>
  <dcterms:modified xsi:type="dcterms:W3CDTF">2014-09-03T03:09:00Z</dcterms:modified>
</cp:coreProperties>
</file>